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A4" w:rsidRPr="002879A4" w:rsidRDefault="002879A4" w:rsidP="002879A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879A4">
        <w:rPr>
          <w:rFonts w:ascii="Verdana" w:eastAsia="Times New Roman" w:hAnsi="Verdana" w:cs="Times New Roman"/>
          <w:color w:val="000000"/>
          <w:sz w:val="17"/>
        </w:rPr>
        <w:t>Adres strony internetowej, na której Zamawiający udostępnia Specyfikację Istotnych Warunków Zamówienia:</w:t>
      </w:r>
    </w:p>
    <w:p w:rsidR="002879A4" w:rsidRPr="002879A4" w:rsidRDefault="002879A4" w:rsidP="002879A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2879A4">
          <w:rPr>
            <w:rFonts w:ascii="Verdana" w:eastAsia="Times New Roman" w:hAnsi="Verdana" w:cs="Times New Roman"/>
            <w:b/>
            <w:bCs/>
            <w:color w:val="FF0000"/>
            <w:sz w:val="17"/>
          </w:rPr>
          <w:t>www.gmina.janowice.wielkie.sisco.info</w:t>
        </w:r>
      </w:hyperlink>
    </w:p>
    <w:p w:rsidR="002879A4" w:rsidRPr="002879A4" w:rsidRDefault="002879A4" w:rsidP="00287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9A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2879A4" w:rsidRPr="002879A4" w:rsidRDefault="002879A4" w:rsidP="002879A4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Janowice Wielkie: Świadczenie usług w zakresie zagospodarowania odpadów komunalnych powstałych na terenie Gminy Janowice Wielkie</w:t>
      </w:r>
      <w:r w:rsidRPr="002879A4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2879A4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12074 - 2016; data zamieszczenia: 18.01.2016</w:t>
      </w:r>
      <w:r w:rsidRPr="002879A4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ZAMÓWIENIU - usługi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Zamieszczanie ogłoszenia: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obowiązkowe.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4643"/>
      </w:tblGrid>
      <w:tr w:rsidR="002879A4" w:rsidRPr="002879A4" w:rsidTr="002879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zamówienia publicznego</w:t>
            </w:r>
          </w:p>
        </w:tc>
      </w:tr>
      <w:tr w:rsidR="002879A4" w:rsidRPr="002879A4" w:rsidTr="002879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zawarcia umowy ramowej</w:t>
            </w:r>
          </w:p>
        </w:tc>
      </w:tr>
      <w:tr w:rsidR="002879A4" w:rsidRPr="002879A4" w:rsidTr="002879A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ustanowienia dynamicznego systemu zakupów (DSZ)</w:t>
            </w:r>
          </w:p>
        </w:tc>
      </w:tr>
    </w:tbl>
    <w:p w:rsidR="002879A4" w:rsidRPr="002879A4" w:rsidRDefault="002879A4" w:rsidP="002879A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I. 1) NAZWA I ADRES: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Gmina Janowice Wielkie , ul. Kolejowa 2, 58-520 Janowice Wielkie, woj. dolnośląskie, tel. 075 7515124, faks 075 7515124.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I. 2) RODZAJ ZAMAWIAJĄCEGO: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Administracja samorządowa.</w:t>
      </w:r>
    </w:p>
    <w:p w:rsidR="002879A4" w:rsidRPr="002879A4" w:rsidRDefault="002879A4" w:rsidP="002879A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PRZEDMIOT ZAMÓWIENIA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II.1) OKREŚLENIE PRZEDMIOTU ZAMÓWIENIA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II.1.1) Nazwa nadana zamówieniu przez zamawiającego: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Świadczenie usług w zakresie zagospodarowania odpadów komunalnych powstałych na terenie Gminy Janowice Wielkie.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II.1.2) Rodzaj zamówienia: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usługi.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II.1.4) Określenie przedmiotu oraz wielkości lub zakresu zamówienia: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a) przyjęcie przez Regionalną Instalację Przetwarzania Odpadów Komunalnych (RIPOK), wybraną w toku niniejszego postępowania, odpadów od Operatora, tj. podmiotu wybranego w ramach odrębnego postępowania, upoważnionego przez Gminę Janowice Wielkie do wykonania usługi odbioru odpadów z terenu Gminy Janowice Wielkie i zobowiązanego do przekazania odpadów komunalnych do RIPOK; b) zagospodarowanie odpadów komunalnych, zbieranych w sposób selektywny i nieselektywny, dostarczonych przez operatora z nieruchomości zamieszkałych i niezamieszkałych z terenu gminy Janowice Wielkie w tym: 20 03 01 -niesegregowane ( zmieszane) odpady komunalne - 1740 Mg 15 01 </w:t>
      </w:r>
      <w:proofErr w:type="spellStart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01</w:t>
      </w:r>
      <w:proofErr w:type="spellEnd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 - opakowania z papieru - 50 Mg 15 01 02 - opakowania z 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 xml:space="preserve">tworzyw sztucznych - 50 Mg 15 01 07 - opakowania ze szkła - 120 Mg 17 09 04 - zmieszane odpady z budowy, remontów i demontażu inne niż wymienione w 17 09 01, 17 09 02 - 30 Mg 20 03 07 - odpady wielkogabarytowe - 120 Mg 17 01 07 - zmieszane odpady z betonu, gruzu ceglanego, odpadów materiałowych ceramicznych i elementów wyposażenia inne niż wymienione w 17 01 06 - 120 Mg 20 02 01 - odpady ulegające biodegradacji - 40 Mg 20 02 03 - inne odpady ulegające biodegradacji - 20 Mg Oraz odpady które nie występowały w dotychczasowych raportach miesięcznych takie jak : - 200201 odpady zielone, - 200140 metal, - 150105 opakowania </w:t>
      </w:r>
      <w:proofErr w:type="spellStart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wielomateriałowe</w:t>
      </w:r>
      <w:proofErr w:type="spellEnd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, - 200132 przeterminowane leki i chemikalia, - 200134 zużyte baterie i akumulatory, - 200136 zużyty sprzęt elektryczny i elektroniczny, - 160103 zużyte opony, - inne niewymienione powyżej, wydzielone ze strumienia odpadów komunalnych. c) bieżące prowadzenie ilościowej i jakościowej ewidencji odpadów oraz sprawozdawczości zgodnie z obowiązującymi przepisami d) Przeprowadzenie akcji informacyjno- edukacyjnych Wykonawca przeprowadzi w okresie umowy 4 akcje informacyjno-edukacyjne dotyczące zasad segregacji odpadów stałych : pierwszą akcję w okresie 01.04.2016 r. do 31.10.2016 r. drugą akcję w okresie 01.11.2016 do 31.03.2017 r. trzecią akcję w okresie 01.04.2017 r. do 31.10.2017 r. czwartą akcję w okresie 01.11.2017 r. do 31.03.2018 r. być niemniejszy niż wykazany w </w:t>
      </w:r>
      <w:proofErr w:type="spellStart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 1.3 SIWZ 2.6. Nadto: a) Wykonawca jest zobowiązany do ważenia wszystkich odebranych odpadów, w podziale na poszczególne frakcje, na legalizowanej wadze. b) Wykonawca ponosi pełną odpowiedzialność wobec Zamawiającego i osób trzecich za szkody powstałe podczas realizacji przedmiotu zamówienia. c) Wykonawca zobowiązany jest do przyjęcia wszystkich odpadów pochodzących z terenu Gminy Janowice Wielkie dostarczonych do RIPOK przez Operatora. d) Wykonawca zobowiązany jest do przyjęcia odpadów od Operatora w każdym dniu w godzinach funkcjonowania RIPOK.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5131"/>
      </w:tblGrid>
      <w:tr w:rsidR="002879A4" w:rsidRPr="002879A4" w:rsidTr="002879A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przewiduje się udzielenie zamówień uzupełniających</w:t>
            </w:r>
          </w:p>
        </w:tc>
      </w:tr>
    </w:tbl>
    <w:p w:rsidR="002879A4" w:rsidRPr="002879A4" w:rsidRDefault="002879A4" w:rsidP="002879A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Określenie przedmiotu oraz wielkości lub zakresu zamówień uzupełniających</w:t>
      </w:r>
    </w:p>
    <w:p w:rsidR="002879A4" w:rsidRPr="002879A4" w:rsidRDefault="002879A4" w:rsidP="002879A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II.1.6) Wspólny Słownik Zamówień (CPV):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90.50.00.00-2, 90.51.40.00-3, 90.53.30.00-2.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II.1.7) Czy dopuszcza się złożenie oferty częściowej: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nie.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II.1.8) Czy dopuszcza się złożenie oferty wariantowej: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nie.</w:t>
      </w:r>
    </w:p>
    <w:p w:rsidR="002879A4" w:rsidRPr="002879A4" w:rsidRDefault="002879A4" w:rsidP="00287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br/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II.2) CZAS TRWANIA ZAMÓWIENIA LUB TERMIN WYKONANIA: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Zakończenie: 31.03.2018.</w:t>
      </w:r>
    </w:p>
    <w:p w:rsidR="002879A4" w:rsidRPr="002879A4" w:rsidRDefault="002879A4" w:rsidP="002879A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lastRenderedPageBreak/>
        <w:t>SEKCJA III: INFORMACJE O CHARAKTERZE PRAWNYM, EKONOMICZNYM, FINANSOWYM I TECHNICZNYM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III.1) WADIUM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Informacja na temat wadium: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Zamawiający nie przewiduje wniesienia zapłaty wadium.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III.2) ZALICZKI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III.3) WARUNKI UDZIAŁU W POSTĘPOWANIU ORAZ OPIS SPOSOBU DOKONYWANIA OCENY SPEŁNIANIA TYCH WARUNKÓW</w:t>
      </w:r>
    </w:p>
    <w:p w:rsidR="002879A4" w:rsidRPr="002879A4" w:rsidRDefault="002879A4" w:rsidP="002879A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 3.1) Uprawnienia do wykonywania określonej działalności lub czynności, jeżeli przepisy prawa nakładają obowiązek ich posiadania</w:t>
      </w:r>
    </w:p>
    <w:p w:rsidR="002879A4" w:rsidRPr="002879A4" w:rsidRDefault="002879A4" w:rsidP="002879A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2879A4" w:rsidRPr="002879A4" w:rsidRDefault="002879A4" w:rsidP="002879A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posiadają zezwolenie na prowadzenie działalności w zakresie zagospodarowania odpadów komunalnych. posiadają status Regionalnej Instalacji Przetwarzania Odpadów Komunalnych potwierdzony odpowiednim dokumentem wydanym przez właściwy organ. Zamawiający uzna warunek za spełniony jeżeli Wykonawca podpisze oświadczenie w załączniku 1 do SIWZ</w:t>
      </w:r>
    </w:p>
    <w:p w:rsidR="002879A4" w:rsidRPr="002879A4" w:rsidRDefault="002879A4" w:rsidP="002879A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III.3.2) Wiedza i doświadczenie</w:t>
      </w:r>
    </w:p>
    <w:p w:rsidR="002879A4" w:rsidRPr="002879A4" w:rsidRDefault="002879A4" w:rsidP="002879A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2879A4" w:rsidRPr="002879A4" w:rsidRDefault="002879A4" w:rsidP="002879A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oświadczenie wykonawcy</w:t>
      </w:r>
    </w:p>
    <w:p w:rsidR="002879A4" w:rsidRPr="002879A4" w:rsidRDefault="002879A4" w:rsidP="002879A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III.3.3) Potencjał techniczny</w:t>
      </w:r>
    </w:p>
    <w:p w:rsidR="002879A4" w:rsidRPr="002879A4" w:rsidRDefault="002879A4" w:rsidP="002879A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2879A4" w:rsidRPr="002879A4" w:rsidRDefault="002879A4" w:rsidP="002879A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oświadczenie wykonawcy</w:t>
      </w:r>
    </w:p>
    <w:p w:rsidR="002879A4" w:rsidRPr="002879A4" w:rsidRDefault="002879A4" w:rsidP="002879A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III.3.4) Osoby zdolne do wykonania zamówienia</w:t>
      </w:r>
    </w:p>
    <w:p w:rsidR="002879A4" w:rsidRPr="002879A4" w:rsidRDefault="002879A4" w:rsidP="002879A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2879A4" w:rsidRPr="002879A4" w:rsidRDefault="002879A4" w:rsidP="002879A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oświadczenie wykonawcy</w:t>
      </w:r>
    </w:p>
    <w:p w:rsidR="002879A4" w:rsidRPr="002879A4" w:rsidRDefault="002879A4" w:rsidP="002879A4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III.3.5) Sytuacja ekonomiczna i finansowa</w:t>
      </w:r>
    </w:p>
    <w:p w:rsidR="002879A4" w:rsidRPr="002879A4" w:rsidRDefault="002879A4" w:rsidP="002879A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2879A4" w:rsidRPr="002879A4" w:rsidRDefault="002879A4" w:rsidP="002879A4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oświadczenie wykonawcy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879A4" w:rsidRPr="002879A4" w:rsidRDefault="002879A4" w:rsidP="002879A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III.4.2) W zakresie potwierdzenia niepodlegania wykluczeniu na podstawie art. 24 ust. 1 ustawy, należy przedłożyć:</w:t>
      </w:r>
    </w:p>
    <w:p w:rsidR="002879A4" w:rsidRPr="002879A4" w:rsidRDefault="002879A4" w:rsidP="002879A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oświadczenie o braku podstaw do wykluczenia;</w:t>
      </w:r>
    </w:p>
    <w:p w:rsidR="002879A4" w:rsidRPr="002879A4" w:rsidRDefault="002879A4" w:rsidP="002879A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2879A4" w:rsidRPr="002879A4" w:rsidRDefault="002879A4" w:rsidP="002879A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879A4" w:rsidRPr="002879A4" w:rsidRDefault="002879A4" w:rsidP="002879A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879A4" w:rsidRPr="002879A4" w:rsidRDefault="002879A4" w:rsidP="002879A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 xml:space="preserve"> III.4.2.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III.4.4) Dokumenty dotyczące przynależności do tej samej grupy kapitałowej</w:t>
      </w:r>
    </w:p>
    <w:p w:rsidR="002879A4" w:rsidRPr="002879A4" w:rsidRDefault="002879A4" w:rsidP="002879A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2879A4" w:rsidRPr="002879A4" w:rsidRDefault="002879A4" w:rsidP="002879A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IV: PROCEDURA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IV.1) TRYB UDZIELENIA ZAMÓWIENIA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IV.1.1) Tryb udzielenia zamówienia: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przetarg nieograniczony.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IV.2) KRYTERIA OCENY OFERT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IV.2.1) Kryteria oceny ofert:</w:t>
      </w:r>
      <w:r w:rsidRPr="002879A4">
        <w:rPr>
          <w:rFonts w:ascii="Arial CE" w:eastAsia="Times New Roman" w:hAnsi="Arial CE" w:cs="Arial CE"/>
          <w:b/>
          <w:bCs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cena oraz inne kryteria związane z przedmiotem zamówienia:</w:t>
      </w:r>
    </w:p>
    <w:p w:rsidR="002879A4" w:rsidRPr="002879A4" w:rsidRDefault="002879A4" w:rsidP="002879A4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1 - Cena - 95</w:t>
      </w:r>
    </w:p>
    <w:p w:rsidR="002879A4" w:rsidRPr="002879A4" w:rsidRDefault="002879A4" w:rsidP="002879A4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2 - Przeprowadzenie akcji informacyjno- edukacyjnych - 5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248"/>
      </w:tblGrid>
      <w:tr w:rsidR="002879A4" w:rsidRPr="002879A4" w:rsidTr="002879A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79A4" w:rsidRPr="002879A4" w:rsidRDefault="002879A4" w:rsidP="002879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879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przeprowadzona będzie aukcja elektroniczna,</w:t>
            </w:r>
            <w:r w:rsidRPr="002879A4">
              <w:rPr>
                <w:rFonts w:ascii="Verdana" w:eastAsia="Times New Roman" w:hAnsi="Verdana" w:cs="Times New Roman"/>
                <w:color w:val="000000"/>
                <w:sz w:val="17"/>
              </w:rPr>
              <w:t> </w:t>
            </w:r>
            <w:r w:rsidRPr="002879A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adres strony, na której będzie prowadzona:</w:t>
            </w:r>
          </w:p>
        </w:tc>
      </w:tr>
    </w:tbl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IV.4) INFORMACJE ADMINISTRACYJNE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IV.4.1)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 </w:t>
      </w: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Adres strony internetowej, na której jest dostępna specyfikacja istotnych warunków zamówienia: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http://www.gmina.janowice.wielkie.sisco.info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br/>
      </w: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Specyfikację istotnych warunków zamówienia można uzyskać pod adresem: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Urząd Gminy ul. Kolejowa 2 58-520 Janowice Wielkie..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IV.4.4) Termin składania wniosków o dopuszczenie do udziału w postępowaniu lub ofert: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26.01.2016 godzina 09:00, miejsce: Urząd Gminy ul. Kolejowa 2 58-520 Janowice Wielkie sekretariat, I piętro..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IV.4.5) Termin związania ofertą:</w:t>
      </w:r>
      <w:r w:rsidRPr="002879A4">
        <w:rPr>
          <w:rFonts w:ascii="Arial CE" w:eastAsia="Times New Roman" w:hAnsi="Arial CE" w:cs="Arial CE"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okres w dniach: 30 (od ostatecznego terminu składania ofert).</w:t>
      </w:r>
    </w:p>
    <w:p w:rsidR="002879A4" w:rsidRPr="002879A4" w:rsidRDefault="002879A4" w:rsidP="002879A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2879A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879A4">
        <w:rPr>
          <w:rFonts w:ascii="Arial CE" w:eastAsia="Times New Roman" w:hAnsi="Arial CE" w:cs="Arial CE"/>
          <w:b/>
          <w:bCs/>
          <w:color w:val="000000"/>
          <w:sz w:val="20"/>
        </w:rPr>
        <w:t> </w:t>
      </w:r>
      <w:r w:rsidRPr="002879A4">
        <w:rPr>
          <w:rFonts w:ascii="Arial CE" w:eastAsia="Times New Roman" w:hAnsi="Arial CE" w:cs="Arial CE"/>
          <w:color w:val="000000"/>
          <w:sz w:val="20"/>
          <w:szCs w:val="20"/>
        </w:rPr>
        <w:t>nie</w:t>
      </w:r>
    </w:p>
    <w:p w:rsidR="002879A4" w:rsidRPr="002879A4" w:rsidRDefault="002879A4" w:rsidP="00287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DB9" w:rsidRDefault="00916DB9"/>
    <w:sectPr w:rsidR="009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8AB"/>
    <w:multiLevelType w:val="multilevel"/>
    <w:tmpl w:val="FC7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A09D9"/>
    <w:multiLevelType w:val="multilevel"/>
    <w:tmpl w:val="DE3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659BB"/>
    <w:multiLevelType w:val="multilevel"/>
    <w:tmpl w:val="334E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157785"/>
    <w:multiLevelType w:val="multilevel"/>
    <w:tmpl w:val="D8E6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0534F6"/>
    <w:multiLevelType w:val="multilevel"/>
    <w:tmpl w:val="0AC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24276B"/>
    <w:multiLevelType w:val="multilevel"/>
    <w:tmpl w:val="FB7A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79A4"/>
    <w:rsid w:val="002879A4"/>
    <w:rsid w:val="0091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879A4"/>
  </w:style>
  <w:style w:type="character" w:styleId="Hipercze">
    <w:name w:val="Hyperlink"/>
    <w:basedOn w:val="Domylnaczcionkaakapitu"/>
    <w:uiPriority w:val="99"/>
    <w:semiHidden/>
    <w:unhideWhenUsed/>
    <w:rsid w:val="002879A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8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28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879A4"/>
  </w:style>
  <w:style w:type="paragraph" w:customStyle="1" w:styleId="khtitle">
    <w:name w:val="kh_title"/>
    <w:basedOn w:val="Normalny"/>
    <w:rsid w:val="0028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28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6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.janowice.wielkie.sisco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2016-01-18T14:31:00Z</dcterms:created>
  <dcterms:modified xsi:type="dcterms:W3CDTF">2016-01-18T14:31:00Z</dcterms:modified>
</cp:coreProperties>
</file>