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E00" w:rsidRDefault="00BC6A5D">
      <w:pPr>
        <w:ind w:left="5760"/>
      </w:pPr>
      <w:r>
        <w:t>Janowice Wielkie, dnia 28.08.2017 r.</w:t>
      </w:r>
    </w:p>
    <w:p w:rsidR="00315E00" w:rsidRDefault="00BC6A5D">
      <w:pPr>
        <w:pStyle w:val="Bezodstpw"/>
      </w:pPr>
      <w:r>
        <w:t>Gmina Janowice Wielkie</w:t>
      </w:r>
    </w:p>
    <w:p w:rsidR="00315E00" w:rsidRDefault="00BC6A5D">
      <w:pPr>
        <w:pStyle w:val="Bezodstpw"/>
      </w:pPr>
      <w:r>
        <w:t>ul. Kolejowa 2, 58-520 Janowice Wielkie</w:t>
      </w:r>
    </w:p>
    <w:p w:rsidR="00315E00" w:rsidRDefault="00BC6A5D">
      <w:pPr>
        <w:spacing w:before="120"/>
        <w:ind w:right="-337"/>
        <w:rPr>
          <w:bCs/>
        </w:rPr>
      </w:pPr>
      <w:r>
        <w:t>Nazwa postępowania:</w:t>
      </w:r>
    </w:p>
    <w:p w:rsidR="00315E00" w:rsidRDefault="00BC6A5D">
      <w:pPr>
        <w:spacing w:before="120"/>
        <w:ind w:right="-337"/>
        <w:jc w:val="center"/>
        <w:rPr>
          <w:rFonts w:cs="Times New Roman"/>
          <w:b/>
        </w:rPr>
      </w:pPr>
      <w:r>
        <w:rPr>
          <w:rFonts w:cs="Times New Roman"/>
          <w:b/>
        </w:rPr>
        <w:t>„Odbudowa muru oporowego w Janowicach Wielkich dz. nr 637/1 na długości 150 m</w:t>
      </w:r>
    </w:p>
    <w:p w:rsidR="00315E00" w:rsidRDefault="00BC6A5D">
      <w:pPr>
        <w:spacing w:before="120"/>
        <w:ind w:right="-337"/>
        <w:jc w:val="center"/>
        <w:rPr>
          <w:bCs/>
        </w:rPr>
      </w:pPr>
      <w:r>
        <w:rPr>
          <w:rFonts w:cs="Times New Roman"/>
          <w:b/>
        </w:rPr>
        <w:t>[powódź lipiec 2012 r.]”</w:t>
      </w:r>
    </w:p>
    <w:p w:rsidR="00315E00" w:rsidRDefault="00BC6A5D">
      <w:pPr>
        <w:rPr>
          <w:rFonts w:cs="Arial"/>
          <w:b/>
          <w:bCs/>
          <w:iCs/>
          <w:sz w:val="20"/>
          <w:szCs w:val="20"/>
        </w:rPr>
      </w:pPr>
      <w:r>
        <w:rPr>
          <w:rFonts w:cs="Arial"/>
          <w:sz w:val="20"/>
          <w:szCs w:val="20"/>
        </w:rPr>
        <w:t xml:space="preserve">Nr  referencyjny nadany sprawie przez Zamawiającego: </w:t>
      </w:r>
      <w:r>
        <w:rPr>
          <w:rFonts w:cs="Arial"/>
          <w:b/>
          <w:bCs/>
          <w:iCs/>
          <w:sz w:val="20"/>
          <w:szCs w:val="20"/>
        </w:rPr>
        <w:t>UG.2710.MCH.1.2017</w:t>
      </w:r>
    </w:p>
    <w:p w:rsidR="00315E00" w:rsidRDefault="00BC6A5D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PYTANIA WYKONAWCY I ODPOWIEDZI ZAMAWIAJĄCEGO</w:t>
      </w:r>
    </w:p>
    <w:p w:rsidR="00F71147" w:rsidRDefault="00F71147" w:rsidP="00F71147">
      <w:pPr>
        <w:ind w:left="72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ORAZ ZMIANA TREŚCI SIWZ</w:t>
      </w:r>
    </w:p>
    <w:p w:rsidR="00315E00" w:rsidRDefault="00BC6A5D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Zamawiaj</w:t>
      </w:r>
      <w:r>
        <w:rPr>
          <w:rFonts w:eastAsia="TimesNewRoman" w:cs="TimesNewRoman"/>
          <w:sz w:val="20"/>
          <w:szCs w:val="20"/>
        </w:rPr>
        <w:t>ą</w:t>
      </w:r>
      <w:r>
        <w:rPr>
          <w:sz w:val="20"/>
          <w:szCs w:val="20"/>
        </w:rPr>
        <w:t>cy na podstawie art. 38 ust. 1 ustawy z dnia 29 stycznia 2004 r. Prawo zamówie</w:t>
      </w:r>
      <w:r>
        <w:rPr>
          <w:rFonts w:eastAsia="TimesNewRoman" w:cs="TimesNewRoman"/>
          <w:sz w:val="20"/>
          <w:szCs w:val="20"/>
        </w:rPr>
        <w:t xml:space="preserve">ń </w:t>
      </w:r>
      <w:r>
        <w:rPr>
          <w:sz w:val="20"/>
          <w:szCs w:val="20"/>
        </w:rPr>
        <w:t>publicznych (tj. Dz. U. z 2015 r., poz. 2164, ze z</w:t>
      </w:r>
      <w:r>
        <w:rPr>
          <w:sz w:val="20"/>
          <w:szCs w:val="20"/>
        </w:rPr>
        <w:t xml:space="preserve">mian.) informuję, </w:t>
      </w:r>
      <w:r>
        <w:rPr>
          <w:rFonts w:eastAsia="TimesNewRoman" w:cs="TimesNewRoman"/>
          <w:sz w:val="20"/>
          <w:szCs w:val="20"/>
        </w:rPr>
        <w:t>ż</w:t>
      </w:r>
      <w:r>
        <w:rPr>
          <w:sz w:val="20"/>
          <w:szCs w:val="20"/>
        </w:rPr>
        <w:t>e dniu 25.08.2017 r. w post</w:t>
      </w:r>
      <w:r>
        <w:rPr>
          <w:rFonts w:eastAsia="TimesNewRoman" w:cs="TimesNewRoman"/>
          <w:sz w:val="20"/>
          <w:szCs w:val="20"/>
        </w:rPr>
        <w:t>ę</w:t>
      </w:r>
      <w:r>
        <w:rPr>
          <w:sz w:val="20"/>
          <w:szCs w:val="20"/>
        </w:rPr>
        <w:t>powaniu wpłyn</w:t>
      </w:r>
      <w:r>
        <w:rPr>
          <w:rFonts w:eastAsia="TimesNewRoman" w:cs="TimesNewRoman"/>
          <w:sz w:val="20"/>
          <w:szCs w:val="20"/>
        </w:rPr>
        <w:t>ę</w:t>
      </w:r>
      <w:r>
        <w:rPr>
          <w:sz w:val="20"/>
          <w:szCs w:val="20"/>
        </w:rPr>
        <w:t>ło pytanie, na które Zamawiaj</w:t>
      </w:r>
      <w:r>
        <w:rPr>
          <w:rFonts w:eastAsia="TimesNewRoman" w:cs="TimesNewRoman"/>
          <w:sz w:val="20"/>
          <w:szCs w:val="20"/>
        </w:rPr>
        <w:t>ą</w:t>
      </w:r>
      <w:r>
        <w:rPr>
          <w:sz w:val="20"/>
          <w:szCs w:val="20"/>
        </w:rPr>
        <w:t>cy udzielił poni</w:t>
      </w:r>
      <w:r>
        <w:rPr>
          <w:rFonts w:eastAsia="TimesNewRoman" w:cs="TimesNewRoman"/>
          <w:sz w:val="20"/>
          <w:szCs w:val="20"/>
        </w:rPr>
        <w:t>ż</w:t>
      </w:r>
      <w:r>
        <w:rPr>
          <w:sz w:val="20"/>
          <w:szCs w:val="20"/>
        </w:rPr>
        <w:t>szej odpowiedzi:</w:t>
      </w:r>
    </w:p>
    <w:p w:rsidR="00315E00" w:rsidRDefault="00315E00">
      <w:pPr>
        <w:widowControl w:val="0"/>
        <w:spacing w:after="0" w:line="240" w:lineRule="auto"/>
        <w:ind w:left="5040"/>
        <w:jc w:val="center"/>
        <w:rPr>
          <w:sz w:val="24"/>
          <w:szCs w:val="24"/>
        </w:rPr>
      </w:pPr>
    </w:p>
    <w:p w:rsidR="00315E00" w:rsidRDefault="00BC6A5D">
      <w:pPr>
        <w:widowControl w:val="0"/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  <w:u w:val="single"/>
        </w:rPr>
        <w:t>Pytanie:</w:t>
      </w:r>
      <w:r>
        <w:rPr>
          <w:rFonts w:cs="Times New Roman"/>
          <w:sz w:val="20"/>
          <w:szCs w:val="20"/>
        </w:rPr>
        <w:t xml:space="preserve"> </w:t>
      </w:r>
    </w:p>
    <w:p w:rsidR="00315E00" w:rsidRDefault="00BC6A5D">
      <w:pPr>
        <w:widowControl w:val="0"/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 nawiązaniu do przedmiotowego postępowania proszę o informację czy uwzględnią Państwo roboty budowlane z okresu ostatni</w:t>
      </w:r>
      <w:r>
        <w:rPr>
          <w:rFonts w:cs="Times New Roman"/>
          <w:sz w:val="20"/>
          <w:szCs w:val="20"/>
        </w:rPr>
        <w:t>ch 5 lat polegające na budowie/przebudowie/modernizacji przyczółków jazu, umocnień brzegów kanałów, przepławek dla ryb – wszystko wykonane w technologii żelbetowej  i o długości większej bądź równej 150 m?</w:t>
      </w:r>
    </w:p>
    <w:p w:rsidR="00315E00" w:rsidRDefault="00315E00">
      <w:pPr>
        <w:widowControl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:rsidR="00315E00" w:rsidRDefault="00315E00">
      <w:pPr>
        <w:widowControl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:rsidR="00315E00" w:rsidRDefault="00BC6A5D">
      <w:pPr>
        <w:pStyle w:val="Bezodstpw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Odpowiedź:</w:t>
      </w:r>
    </w:p>
    <w:p w:rsidR="00315E00" w:rsidRDefault="00BC6A5D">
      <w:pPr>
        <w:rPr>
          <w:rFonts w:ascii="Calibri" w:eastAsia="Times New Roman" w:hAnsi="Calibri" w:cs="Times New Roman"/>
          <w:sz w:val="20"/>
          <w:szCs w:val="20"/>
        </w:rPr>
      </w:pPr>
      <w:r>
        <w:rPr>
          <w:sz w:val="20"/>
          <w:szCs w:val="20"/>
        </w:rPr>
        <w:t xml:space="preserve">Zamawiający dla potwierdzenia </w:t>
      </w:r>
      <w:r>
        <w:rPr>
          <w:rFonts w:eastAsia="Times New Roman" w:cs="Arial"/>
          <w:sz w:val="20"/>
          <w:szCs w:val="20"/>
        </w:rPr>
        <w:t>posiadania  zdolności technicznej lub zawodowej</w:t>
      </w:r>
      <w:r>
        <w:rPr>
          <w:sz w:val="20"/>
          <w:szCs w:val="20"/>
        </w:rPr>
        <w:t xml:space="preserve"> żąda wykazania </w:t>
      </w:r>
      <w:r>
        <w:rPr>
          <w:rFonts w:eastAsia="Times New Roman" w:cs="Times New Roman"/>
          <w:sz w:val="20"/>
          <w:szCs w:val="20"/>
        </w:rPr>
        <w:t>że w okresie ostatnich 5 lat (jeżeli okres prowadzenia działalności jest krótszy to w tym okresie ) wykonał zgodnie z zasadami sztuki budowlanej i prawidłowo ukończył co najmniej jedno zamówien</w:t>
      </w:r>
      <w:r>
        <w:rPr>
          <w:rFonts w:eastAsia="Times New Roman" w:cs="Times New Roman"/>
          <w:sz w:val="20"/>
          <w:szCs w:val="20"/>
        </w:rPr>
        <w:t>ie obejmujące swoim zakresem budowę lub przebudowę murów oporowych ( drogi, rzeki, potoku, skarpy …) o długości co najmniej 100 m.</w:t>
      </w:r>
    </w:p>
    <w:p w:rsidR="00315E00" w:rsidRPr="00F71147" w:rsidRDefault="00315E00">
      <w:pPr>
        <w:widowControl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:rsidR="00315E00" w:rsidRPr="00F71147" w:rsidRDefault="00BC6A5D">
      <w:pPr>
        <w:pStyle w:val="Bezodstpw"/>
        <w:jc w:val="both"/>
        <w:rPr>
          <w:sz w:val="20"/>
          <w:szCs w:val="20"/>
        </w:rPr>
      </w:pPr>
      <w:r w:rsidRPr="00F71147">
        <w:rPr>
          <w:b/>
          <w:sz w:val="20"/>
          <w:szCs w:val="20"/>
          <w:u w:val="single"/>
        </w:rPr>
        <w:t>W związku z powyższym pkt. 9.1.2 SIWZ otrzymuje brzmienie :</w:t>
      </w:r>
      <w:r w:rsidRPr="00F71147">
        <w:rPr>
          <w:sz w:val="20"/>
          <w:szCs w:val="20"/>
        </w:rPr>
        <w:t xml:space="preserve"> </w:t>
      </w:r>
    </w:p>
    <w:p w:rsidR="00315E00" w:rsidRPr="00F71147" w:rsidRDefault="00BC6A5D">
      <w:pPr>
        <w:pStyle w:val="Bezodstpw"/>
        <w:rPr>
          <w:b/>
          <w:sz w:val="20"/>
          <w:szCs w:val="20"/>
        </w:rPr>
      </w:pPr>
      <w:r w:rsidRPr="00F71147">
        <w:rPr>
          <w:b/>
          <w:sz w:val="20"/>
          <w:szCs w:val="20"/>
        </w:rPr>
        <w:t>posiadać niezbędną wiedzę i doświadczenie:</w:t>
      </w:r>
    </w:p>
    <w:p w:rsidR="00315E00" w:rsidRDefault="00315E00">
      <w:pPr>
        <w:pStyle w:val="Bezodstpw"/>
        <w:jc w:val="both"/>
        <w:rPr>
          <w:sz w:val="20"/>
          <w:szCs w:val="20"/>
        </w:rPr>
      </w:pPr>
    </w:p>
    <w:p w:rsidR="00315E00" w:rsidRDefault="00BC6A5D">
      <w:pPr>
        <w:spacing w:before="12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eastAsia="Times New Roman" w:cs="Arial"/>
          <w:b/>
          <w:sz w:val="20"/>
          <w:szCs w:val="20"/>
        </w:rPr>
        <w:t xml:space="preserve">Wykonawca </w:t>
      </w:r>
      <w:r>
        <w:rPr>
          <w:rFonts w:eastAsia="Times New Roman" w:cs="Arial"/>
          <w:b/>
          <w:sz w:val="20"/>
          <w:szCs w:val="20"/>
        </w:rPr>
        <w:t xml:space="preserve">przystępujący do niniejszego przetargu musi posiadać sprzęt, który został wymieniony w dokumentacji technicznej (w szczególności w specyfikacji technicznej wykonania i odbioru robót), aby umożliwiał wykonanie przedmiotu zamówienia zgodnie z zaprojektowaną </w:t>
      </w:r>
      <w:r>
        <w:rPr>
          <w:rFonts w:eastAsia="Times New Roman" w:cs="Arial"/>
          <w:b/>
          <w:sz w:val="20"/>
          <w:szCs w:val="20"/>
        </w:rPr>
        <w:t>technologią robót. Na potwierdzenie spełniania powyższego warunku Wykonawca jest zobowiązany</w:t>
      </w:r>
      <w:r>
        <w:rPr>
          <w:rFonts w:eastAsia="Times New Roman" w:cs="Arial"/>
          <w:b/>
          <w:bCs/>
          <w:sz w:val="20"/>
          <w:szCs w:val="20"/>
        </w:rPr>
        <w:t xml:space="preserve"> złożyć oświadczenie zgodne z treścią </w:t>
      </w:r>
      <w:r>
        <w:rPr>
          <w:rFonts w:eastAsia="Times New Roman" w:cs="Arial"/>
          <w:b/>
          <w:sz w:val="20"/>
          <w:szCs w:val="20"/>
        </w:rPr>
        <w:t>załącznika nr 1 do SIWZ.</w:t>
      </w:r>
    </w:p>
    <w:p w:rsidR="00315E00" w:rsidRDefault="00BC6A5D">
      <w:pPr>
        <w:rPr>
          <w:rFonts w:ascii="Calibri" w:eastAsia="Times New Roman" w:hAnsi="Calibri" w:cs="Times New Roman"/>
          <w:sz w:val="20"/>
          <w:szCs w:val="20"/>
        </w:rPr>
      </w:pPr>
      <w:r>
        <w:rPr>
          <w:sz w:val="20"/>
          <w:szCs w:val="20"/>
        </w:rPr>
        <w:t>Wykonawca musi wykazać, że w okresie ostatnich 5 lat (jeżeli okres prowadzenia działalności jest krót</w:t>
      </w:r>
      <w:r>
        <w:rPr>
          <w:sz w:val="20"/>
          <w:szCs w:val="20"/>
        </w:rPr>
        <w:t>szy to w tym okresie ) wykonał zgodnie z zasadami sztuki budowlanej i prawidłowo ukończył co najmniej jedno zamówienie obejmujące swoim zakresem budowę lub przebudowę murów oporowych ( drogi, rzeki, potoku, skarpy …) o długości co najmniej 100 m.</w:t>
      </w:r>
    </w:p>
    <w:p w:rsidR="00315E00" w:rsidRDefault="00BC6A5D">
      <w:r>
        <w:rPr>
          <w:rFonts w:eastAsia="Times New Roman" w:cs="Arial"/>
          <w:sz w:val="20"/>
          <w:szCs w:val="20"/>
        </w:rPr>
        <w:t>Na potwie</w:t>
      </w:r>
      <w:r>
        <w:rPr>
          <w:rFonts w:eastAsia="Times New Roman" w:cs="Arial"/>
          <w:sz w:val="20"/>
          <w:szCs w:val="20"/>
        </w:rPr>
        <w:t xml:space="preserve">rdzenie spełniania powyższego warunku Wykonawca jest zobowiązany przedłożyć wykaz robót budowlanych wykonanych w okresie ostatnich pięciu lat przed upływem terminu składania ofert, a jeżeli okres prowadzenia działalności jest krótszy – w tym okresie, wraz </w:t>
      </w:r>
      <w:r>
        <w:rPr>
          <w:rFonts w:eastAsia="Times New Roman" w:cs="Arial"/>
          <w:sz w:val="20"/>
          <w:szCs w:val="20"/>
        </w:rPr>
        <w:t xml:space="preserve">z podaniem ich rodzaju </w:t>
      </w:r>
      <w:r>
        <w:rPr>
          <w:rFonts w:eastAsia="Times New Roman" w:cs="Arial"/>
          <w:strike/>
          <w:sz w:val="20"/>
          <w:szCs w:val="20"/>
        </w:rPr>
        <w:t>(</w:t>
      </w:r>
      <w:r>
        <w:rPr>
          <w:rFonts w:eastAsia="Times New Roman" w:cs="Arial"/>
          <w:sz w:val="20"/>
          <w:szCs w:val="20"/>
        </w:rPr>
        <w:t xml:space="preserve">w tym długość </w:t>
      </w:r>
      <w:r>
        <w:rPr>
          <w:rFonts w:eastAsia="Times New Roman" w:cs="Arial"/>
          <w:strike/>
          <w:sz w:val="20"/>
          <w:szCs w:val="20"/>
        </w:rPr>
        <w:t xml:space="preserve">dróg  </w:t>
      </w:r>
      <w:r>
        <w:rPr>
          <w:rFonts w:eastAsia="Times New Roman" w:cs="Arial"/>
          <w:sz w:val="20"/>
          <w:szCs w:val="20"/>
        </w:rPr>
        <w:t xml:space="preserve"> wykonanego odcinka muru oporowego</w:t>
      </w:r>
      <w:r>
        <w:rPr>
          <w:rFonts w:eastAsia="Times New Roman" w:cs="Arial"/>
          <w:sz w:val="20"/>
          <w:szCs w:val="20"/>
        </w:rPr>
        <w:t>)</w:t>
      </w:r>
      <w:r>
        <w:rPr>
          <w:rFonts w:eastAsia="Times New Roman" w:cs="Arial"/>
          <w:strike/>
          <w:sz w:val="20"/>
          <w:szCs w:val="20"/>
        </w:rPr>
        <w:t xml:space="preserve"> i wartości</w:t>
      </w:r>
      <w:r>
        <w:rPr>
          <w:rFonts w:eastAsia="Times New Roman" w:cs="Arial"/>
          <w:sz w:val="20"/>
          <w:szCs w:val="20"/>
        </w:rPr>
        <w:t xml:space="preserve">, daty i miejsca wykonania – zgodnie z treścią </w:t>
      </w:r>
      <w:r>
        <w:rPr>
          <w:rFonts w:eastAsia="Times New Roman" w:cs="Arial"/>
          <w:b/>
          <w:sz w:val="20"/>
          <w:szCs w:val="20"/>
        </w:rPr>
        <w:t xml:space="preserve">załącznika nr 5 do </w:t>
      </w:r>
      <w:r>
        <w:rPr>
          <w:rFonts w:eastAsia="Times New Roman" w:cs="Arial"/>
          <w:b/>
          <w:sz w:val="20"/>
          <w:szCs w:val="20"/>
        </w:rPr>
        <w:lastRenderedPageBreak/>
        <w:t>SIWZ</w:t>
      </w:r>
      <w:r>
        <w:rPr>
          <w:rFonts w:eastAsia="Times New Roman" w:cs="Arial"/>
          <w:sz w:val="20"/>
          <w:szCs w:val="20"/>
        </w:rPr>
        <w:t>, oraz z załączeniem dowodów dotyczących najważniejszych robót, określających, czy roboty te zos</w:t>
      </w:r>
      <w:r>
        <w:rPr>
          <w:rFonts w:eastAsia="Times New Roman" w:cs="Arial"/>
          <w:sz w:val="20"/>
          <w:szCs w:val="20"/>
        </w:rPr>
        <w:t>tały wykonane w sposób należyty oraz wskazujących i prawidłowo ukończone tj.:</w:t>
      </w:r>
      <w:r>
        <w:rPr>
          <w:rFonts w:eastAsia="Times New Roman" w:cs="Arial"/>
          <w:b/>
          <w:sz w:val="20"/>
          <w:szCs w:val="20"/>
        </w:rPr>
        <w:t xml:space="preserve"> </w:t>
      </w:r>
      <w:r>
        <w:rPr>
          <w:rFonts w:eastAsia="Times New Roman" w:cs="Arial"/>
          <w:sz w:val="20"/>
          <w:szCs w:val="20"/>
        </w:rPr>
        <w:t>poświadczeń, lub</w:t>
      </w:r>
      <w:r>
        <w:rPr>
          <w:rFonts w:eastAsia="Times New Roman" w:cs="Arial"/>
          <w:b/>
          <w:sz w:val="20"/>
          <w:szCs w:val="20"/>
        </w:rPr>
        <w:t xml:space="preserve"> </w:t>
      </w:r>
      <w:r>
        <w:rPr>
          <w:rFonts w:eastAsia="Times New Roman" w:cs="Arial"/>
          <w:sz w:val="20"/>
          <w:szCs w:val="20"/>
        </w:rPr>
        <w:t>innych dokumentów, jeżeli z uzasadnionych przyczyn o obiektywnym charakterze wykonawca nie jest w stanie uzyskać poświadczeń, o których mowa wyżej.</w:t>
      </w:r>
    </w:p>
    <w:p w:rsidR="00315E00" w:rsidRDefault="00BC6A5D">
      <w:pPr>
        <w:spacing w:before="120"/>
        <w:rPr>
          <w:rFonts w:ascii="Calibri" w:eastAsia="Times New Roman" w:hAnsi="Calibri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        W </w:t>
      </w:r>
      <w:r>
        <w:rPr>
          <w:rFonts w:eastAsia="Times New Roman" w:cs="Arial"/>
          <w:sz w:val="20"/>
          <w:szCs w:val="20"/>
        </w:rPr>
        <w:t>wykazie należy wykazać jedynie te roboty, które potwierdzą spełnienie warunku, w tym informację o robotach niewykonanych lub wykonanych nienależycie.</w:t>
      </w:r>
    </w:p>
    <w:p w:rsidR="00315E00" w:rsidRDefault="00BC6A5D">
      <w:pPr>
        <w:spacing w:before="120"/>
        <w:rPr>
          <w:rFonts w:ascii="Calibri" w:eastAsia="Times New Roman" w:hAnsi="Calibri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        Wykaz powinien obejmować roboty w ilości i o zakresie wymaganym przez Zamawiającego, dla udokument</w:t>
      </w:r>
      <w:r>
        <w:rPr>
          <w:rFonts w:eastAsia="Times New Roman" w:cs="Arial"/>
          <w:sz w:val="20"/>
          <w:szCs w:val="20"/>
        </w:rPr>
        <w:t>owania stawianych warunków.</w:t>
      </w:r>
    </w:p>
    <w:p w:rsidR="00315E00" w:rsidRDefault="00BC6A5D">
      <w:pPr>
        <w:spacing w:before="120"/>
        <w:jc w:val="both"/>
      </w:pPr>
      <w:r w:rsidRPr="00F71147">
        <w:rPr>
          <w:rFonts w:eastAsia="Times New Roman" w:cs="Arial"/>
          <w:sz w:val="20"/>
          <w:szCs w:val="20"/>
        </w:rPr>
        <w:t xml:space="preserve">Wykonawca musi wykazać że </w:t>
      </w:r>
      <w:r w:rsidRPr="00F71147">
        <w:rPr>
          <w:rFonts w:eastAsia="Times New Roman" w:cs="Arial"/>
          <w:sz w:val="20"/>
          <w:szCs w:val="20"/>
        </w:rPr>
        <w:t>dysponuje, co najmniej 1 osobą kadry technicznej do wykonywania funkcji kierownika</w:t>
      </w:r>
      <w:r>
        <w:rPr>
          <w:rFonts w:eastAsia="Times New Roman" w:cs="Arial"/>
          <w:sz w:val="20"/>
          <w:szCs w:val="20"/>
        </w:rPr>
        <w:t xml:space="preserve"> robót, który posiada uprawnienia budowlane w spe</w:t>
      </w:r>
      <w:r>
        <w:rPr>
          <w:rFonts w:eastAsia="Times New Roman" w:cs="Arial"/>
          <w:sz w:val="20"/>
          <w:szCs w:val="20"/>
        </w:rPr>
        <w:t xml:space="preserve">cjalności konstrukcyjno-budowlanej lub drogowej, wydane na podstawie art. § 17. 1, art. § 17. 2 lub  § 18. 1, 18.2 rozporządzenia Ministra Transportu i Budownictwa z dnia 28 kwietnia 2006 r. w sprawie samodzielnych funkcji technicznych w budownictwie (Dz. </w:t>
      </w:r>
      <w:r>
        <w:rPr>
          <w:rFonts w:eastAsia="Times New Roman" w:cs="Arial"/>
          <w:sz w:val="20"/>
          <w:szCs w:val="20"/>
        </w:rPr>
        <w:t xml:space="preserve">U. 2006 Nr 83, poz. 578 z późn. zm.) lub odpowiadające im równoważne uprawnienia budowlane, które zostały wydane na podstawie wcześniej obowiązujących przepisów., </w:t>
      </w:r>
      <w:r>
        <w:rPr>
          <w:rFonts w:eastAsia="Times New Roman" w:cs="Arial"/>
          <w:strike/>
          <w:sz w:val="20"/>
          <w:szCs w:val="20"/>
        </w:rPr>
        <w:t xml:space="preserve">wykształcenie wyższe lub średnie techniczne, </w:t>
      </w:r>
      <w:r>
        <w:rPr>
          <w:rFonts w:eastAsia="Times New Roman" w:cs="Arial"/>
          <w:sz w:val="20"/>
          <w:szCs w:val="20"/>
        </w:rPr>
        <w:t>o minimalnym doświadczeniu zawodowym – 3 lata ja</w:t>
      </w:r>
      <w:r>
        <w:rPr>
          <w:rFonts w:eastAsia="Times New Roman" w:cs="Arial"/>
          <w:sz w:val="20"/>
          <w:szCs w:val="20"/>
        </w:rPr>
        <w:t>ko kierownik robót, ponadto posiadającą aktualne zaświadczenie o przynależności do odpowiedniej izby samorządu zawodowego.</w:t>
      </w:r>
    </w:p>
    <w:p w:rsidR="00315E00" w:rsidRDefault="00BC6A5D">
      <w:pPr>
        <w:spacing w:before="120"/>
        <w:rPr>
          <w:rFonts w:ascii="Calibri" w:eastAsia="Times New Roman" w:hAnsi="Calibri" w:cs="Arial"/>
          <w:b/>
          <w:sz w:val="20"/>
          <w:szCs w:val="20"/>
        </w:rPr>
      </w:pPr>
      <w:r>
        <w:rPr>
          <w:rFonts w:eastAsia="Times New Roman" w:cs="Arial"/>
          <w:b/>
          <w:sz w:val="20"/>
          <w:szCs w:val="20"/>
        </w:rPr>
        <w:t>Na potwierdzenie spełniania powyższego warunku Wykonawca jest zobowiązany:</w:t>
      </w:r>
    </w:p>
    <w:p w:rsidR="00315E00" w:rsidRDefault="00BC6A5D">
      <w:pPr>
        <w:spacing w:before="120"/>
        <w:rPr>
          <w:rFonts w:ascii="Calibri" w:eastAsia="Times New Roman" w:hAnsi="Calibri" w:cs="Arial"/>
          <w:b/>
          <w:sz w:val="20"/>
          <w:szCs w:val="20"/>
        </w:rPr>
      </w:pPr>
      <w:r>
        <w:rPr>
          <w:rFonts w:eastAsia="Times New Roman" w:cs="Arial"/>
          <w:b/>
          <w:sz w:val="20"/>
          <w:szCs w:val="20"/>
        </w:rPr>
        <w:t xml:space="preserve">- </w:t>
      </w:r>
      <w:r>
        <w:rPr>
          <w:rFonts w:eastAsia="Times New Roman" w:cs="Arial"/>
          <w:sz w:val="20"/>
          <w:szCs w:val="20"/>
        </w:rPr>
        <w:t>przedstawić wykaz osób, które będą uczestniczyć w wykony</w:t>
      </w:r>
      <w:r>
        <w:rPr>
          <w:rFonts w:eastAsia="Times New Roman" w:cs="Arial"/>
          <w:sz w:val="20"/>
          <w:szCs w:val="20"/>
        </w:rPr>
        <w:t>waniu zamówienia, w szczególności odpowiedzialnych za kierowanie robotami budowlanymi, wraz z informacjami na temat ich kwalifikacji zawodowych niezbędnych do wykonania zamówienia, a także zakresu wykonywanych przez nie czynności, oraz informacją o podstaw</w:t>
      </w:r>
      <w:r>
        <w:rPr>
          <w:rFonts w:eastAsia="Times New Roman" w:cs="Arial"/>
          <w:sz w:val="20"/>
          <w:szCs w:val="20"/>
        </w:rPr>
        <w:t xml:space="preserve">ie do dysponowania tymi osobami - zgodnie z treścią </w:t>
      </w:r>
      <w:r>
        <w:rPr>
          <w:rFonts w:eastAsia="Times New Roman" w:cs="Arial"/>
          <w:b/>
          <w:sz w:val="20"/>
          <w:szCs w:val="20"/>
        </w:rPr>
        <w:t>załącznika nr 6 do SIWZ;</w:t>
      </w:r>
    </w:p>
    <w:p w:rsidR="00315E00" w:rsidRDefault="00BC6A5D">
      <w:pPr>
        <w:spacing w:before="120"/>
        <w:rPr>
          <w:rFonts w:ascii="Calibri" w:eastAsia="Times New Roman" w:hAnsi="Calibri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Jeżeli wskazane wyżej osoby są obywatelami państw członkowskich Unii Europejskiej, mając </w:t>
      </w:r>
      <w:r>
        <w:rPr>
          <w:rFonts w:eastAsia="Times New Roman" w:cs="Arial"/>
          <w:sz w:val="20"/>
          <w:szCs w:val="20"/>
        </w:rPr>
        <w:br/>
        <w:t xml:space="preserve">na względzie obowiązujące w Polsce przepisy prawa krajowego możliwe jest uzyskanie przez </w:t>
      </w:r>
      <w:r>
        <w:rPr>
          <w:rFonts w:eastAsia="Times New Roman" w:cs="Arial"/>
          <w:sz w:val="20"/>
          <w:szCs w:val="20"/>
        </w:rPr>
        <w:t>te osoby decyzji w sprawie uznania kwalifikacji zawodowych nabytych w państwach członkowskich UE, po przeprowadzeniu właściwego postępowania weryfikacyjnego przez odpowiedni organ na zasadach określonych w ustawie z dnia 18 marca 2008 r. o zasadach uznawan</w:t>
      </w:r>
      <w:r>
        <w:rPr>
          <w:rFonts w:eastAsia="Times New Roman" w:cs="Arial"/>
          <w:sz w:val="20"/>
          <w:szCs w:val="20"/>
        </w:rPr>
        <w:t>ia kwalifikacji zawodowych nabytych w państwach członkowskich Unii Europejskiej (Dz. U. z 2008 r., Nr 63, poz. 394).</w:t>
      </w:r>
    </w:p>
    <w:p w:rsidR="00315E00" w:rsidRDefault="00BC6A5D">
      <w:pPr>
        <w:spacing w:before="120"/>
        <w:rPr>
          <w:rFonts w:ascii="Calibri" w:eastAsia="Times New Roman" w:hAnsi="Calibri" w:cs="Arial"/>
          <w:sz w:val="20"/>
          <w:szCs w:val="20"/>
        </w:rPr>
      </w:pPr>
      <w:r>
        <w:rPr>
          <w:rFonts w:eastAsia="Times New Roman" w:cs="Arial"/>
          <w:bCs/>
          <w:sz w:val="20"/>
          <w:szCs w:val="20"/>
        </w:rPr>
        <w:t>W przypadku wspólnego ubiegania się dwóch lub więcej Wykonawców o udzielenie niniejszego zamówienia, oceniany będzie ich łączny potencjał k</w:t>
      </w:r>
      <w:r>
        <w:rPr>
          <w:rFonts w:eastAsia="Times New Roman" w:cs="Arial"/>
          <w:bCs/>
          <w:sz w:val="20"/>
          <w:szCs w:val="20"/>
        </w:rPr>
        <w:t>adrowy oraz łączne kwalifikacje i doświadczenie - w tym celu dokumenty ma obowiązek złożyć ten lub ci z Wykonawców, którzy w imieniu wszystkich wykazywać będą spełnianie tego warunku.</w:t>
      </w:r>
    </w:p>
    <w:p w:rsidR="00315E00" w:rsidRDefault="00315E00">
      <w:pPr>
        <w:pStyle w:val="Bezodstpw"/>
        <w:jc w:val="both"/>
        <w:rPr>
          <w:sz w:val="20"/>
          <w:szCs w:val="20"/>
        </w:rPr>
      </w:pPr>
    </w:p>
    <w:p w:rsidR="00315E00" w:rsidRPr="00F71147" w:rsidRDefault="00F71147">
      <w:pPr>
        <w:pStyle w:val="Bezodstpw"/>
        <w:jc w:val="both"/>
        <w:rPr>
          <w:b/>
          <w:sz w:val="20"/>
          <w:szCs w:val="20"/>
          <w:u w:val="single"/>
        </w:rPr>
      </w:pPr>
      <w:r w:rsidRPr="00F71147">
        <w:rPr>
          <w:rFonts w:ascii="Calibri" w:hAnsi="Calibri" w:cs="Arial"/>
          <w:b/>
          <w:sz w:val="20"/>
          <w:szCs w:val="20"/>
          <w:u w:val="single"/>
        </w:rPr>
        <w:t xml:space="preserve">Działając na podstawie art. 38 ust. 6 w związku z art. 12a ustawy z dnia 29 stycznia 2004 roku Prawo zamówień publicznych  (t.j. Dz.U. z 2015 r., poz.2164 z późn. zm.) </w:t>
      </w:r>
      <w:r w:rsidR="00BC6A5D" w:rsidRPr="00F71147">
        <w:rPr>
          <w:b/>
          <w:sz w:val="20"/>
          <w:szCs w:val="20"/>
          <w:u w:val="single"/>
        </w:rPr>
        <w:t xml:space="preserve"> pkt. 15 oraz 16 SIWZ otrzymuje brzmienie :</w:t>
      </w:r>
      <w:r w:rsidR="00BC6A5D" w:rsidRPr="00F71147">
        <w:rPr>
          <w:b/>
          <w:sz w:val="20"/>
          <w:szCs w:val="20"/>
          <w:u w:val="single"/>
        </w:rPr>
        <w:t xml:space="preserve"> </w:t>
      </w:r>
    </w:p>
    <w:p w:rsidR="00F71147" w:rsidRPr="00F71147" w:rsidRDefault="00F71147">
      <w:pPr>
        <w:pStyle w:val="Bezodstpw"/>
        <w:jc w:val="both"/>
        <w:rPr>
          <w:b/>
          <w:sz w:val="20"/>
          <w:szCs w:val="20"/>
        </w:rPr>
      </w:pPr>
    </w:p>
    <w:p w:rsidR="00315E00" w:rsidRDefault="00BC6A5D">
      <w:pPr>
        <w:pStyle w:val="Heading1"/>
        <w:keepNext/>
        <w:numPr>
          <w:ilvl w:val="0"/>
          <w:numId w:val="3"/>
        </w:numPr>
        <w:spacing w:before="0" w:after="0" w:line="240" w:lineRule="auto"/>
        <w:rPr>
          <w:rFonts w:ascii="Calibri" w:hAnsi="Calibri"/>
          <w:sz w:val="20"/>
          <w:szCs w:val="20"/>
        </w:rPr>
      </w:pPr>
      <w:bookmarkStart w:id="0" w:name="_Toc297388018"/>
      <w:bookmarkStart w:id="1" w:name="_Toc490723983"/>
      <w:bookmarkEnd w:id="0"/>
      <w:bookmarkEnd w:id="1"/>
      <w:r>
        <w:rPr>
          <w:rFonts w:ascii="Calibri" w:hAnsi="Calibri"/>
          <w:sz w:val="20"/>
          <w:szCs w:val="20"/>
        </w:rPr>
        <w:t>Miejs</w:t>
      </w:r>
      <w:r>
        <w:rPr>
          <w:rFonts w:ascii="Calibri" w:hAnsi="Calibri"/>
          <w:sz w:val="20"/>
          <w:szCs w:val="20"/>
        </w:rPr>
        <w:t>ce, termin i sposób złożenia oferty.</w:t>
      </w:r>
    </w:p>
    <w:p w:rsidR="00315E00" w:rsidRDefault="00315E00">
      <w:pPr>
        <w:pStyle w:val="Akapitzlist"/>
        <w:numPr>
          <w:ilvl w:val="0"/>
          <w:numId w:val="4"/>
        </w:numPr>
        <w:overflowPunct w:val="0"/>
        <w:jc w:val="both"/>
        <w:textAlignment w:val="baseline"/>
        <w:rPr>
          <w:rFonts w:ascii="Calibri" w:hAnsi="Calibri" w:cs="Arial"/>
          <w:vanish/>
          <w:sz w:val="20"/>
          <w:szCs w:val="20"/>
        </w:rPr>
      </w:pPr>
    </w:p>
    <w:p w:rsidR="00315E00" w:rsidRDefault="00BC6A5D">
      <w:pPr>
        <w:pStyle w:val="Tekstpodstawowy3"/>
        <w:numPr>
          <w:ilvl w:val="1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Ofertę należy złożyć w siedzibie Zamawiającego lub przesłać na adres: </w:t>
      </w:r>
      <w:r>
        <w:rPr>
          <w:rFonts w:ascii="Calibri" w:hAnsi="Calibri"/>
        </w:rPr>
        <w:br/>
      </w:r>
      <w:r>
        <w:rPr>
          <w:rFonts w:ascii="Calibri" w:hAnsi="Calibri"/>
          <w:b/>
        </w:rPr>
        <w:t>Urząd Gminy Janowice Wielkie, 58-520 Janowice Wielkie, ul. Kolejowa 2, pokój nr 10, I piętro (sekretariat), Polska,</w:t>
      </w:r>
      <w:r>
        <w:rPr>
          <w:rFonts w:ascii="Calibri" w:hAnsi="Calibri"/>
        </w:rPr>
        <w:t xml:space="preserve"> w nieprzekraczalnym terminie:</w:t>
      </w:r>
    </w:p>
    <w:tbl>
      <w:tblPr>
        <w:tblW w:w="8080" w:type="dxa"/>
        <w:tblInd w:w="914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1" w:type="dxa"/>
          <w:right w:w="70" w:type="dxa"/>
        </w:tblCellMar>
        <w:tblLook w:val="0000"/>
      </w:tblPr>
      <w:tblGrid>
        <w:gridCol w:w="2021"/>
        <w:gridCol w:w="2348"/>
        <w:gridCol w:w="1801"/>
        <w:gridCol w:w="1910"/>
      </w:tblGrid>
      <w:tr w:rsidR="00315E00">
        <w:trPr>
          <w:trHeight w:val="414"/>
        </w:trPr>
        <w:tc>
          <w:tcPr>
            <w:tcW w:w="2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1" w:type="dxa"/>
            </w:tcMar>
            <w:vAlign w:val="center"/>
          </w:tcPr>
          <w:p w:rsidR="00315E00" w:rsidRDefault="00BC6A5D">
            <w:pPr>
              <w:pStyle w:val="tabulka"/>
              <w:widowControl/>
              <w:tabs>
                <w:tab w:val="left" w:pos="360"/>
              </w:tabs>
              <w:spacing w:before="0" w:after="200" w:line="240" w:lineRule="auto"/>
              <w:rPr>
                <w:rFonts w:ascii="Calibri" w:hAnsi="Calibri" w:cs="Arial"/>
                <w:lang w:val="pl-PL"/>
              </w:rPr>
            </w:pPr>
            <w:r>
              <w:rPr>
                <w:rFonts w:ascii="Calibri" w:hAnsi="Calibri" w:cs="Arial"/>
                <w:lang w:val="pl-PL"/>
              </w:rPr>
              <w:lastRenderedPageBreak/>
              <w:t xml:space="preserve">do dnia </w:t>
            </w: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1" w:type="dxa"/>
            </w:tcMar>
            <w:vAlign w:val="center"/>
          </w:tcPr>
          <w:p w:rsidR="00315E00" w:rsidRDefault="00BC6A5D">
            <w:pPr>
              <w:tabs>
                <w:tab w:val="left" w:pos="360"/>
              </w:tabs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iCs/>
                <w:sz w:val="20"/>
                <w:szCs w:val="20"/>
              </w:rPr>
              <w:t xml:space="preserve">04 września 2017 </w:t>
            </w:r>
          </w:p>
        </w:tc>
        <w:tc>
          <w:tcPr>
            <w:tcW w:w="1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1" w:type="dxa"/>
            </w:tcMar>
            <w:vAlign w:val="center"/>
          </w:tcPr>
          <w:p w:rsidR="00315E00" w:rsidRDefault="00BC6A5D">
            <w:pPr>
              <w:tabs>
                <w:tab w:val="left" w:pos="360"/>
              </w:tabs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do godz. 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1" w:type="dxa"/>
            </w:tcMar>
            <w:vAlign w:val="center"/>
          </w:tcPr>
          <w:p w:rsidR="00315E00" w:rsidRDefault="00BC6A5D">
            <w:pPr>
              <w:tabs>
                <w:tab w:val="left" w:pos="360"/>
              </w:tabs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9:00</w:t>
            </w:r>
          </w:p>
        </w:tc>
      </w:tr>
    </w:tbl>
    <w:p w:rsidR="00315E00" w:rsidRDefault="00315E00">
      <w:pPr>
        <w:pStyle w:val="Tekstpodstawowy3"/>
        <w:ind w:left="480"/>
        <w:jc w:val="both"/>
        <w:rPr>
          <w:rFonts w:ascii="Calibri" w:hAnsi="Calibri"/>
        </w:rPr>
      </w:pPr>
    </w:p>
    <w:p w:rsidR="00315E00" w:rsidRDefault="00BC6A5D">
      <w:pPr>
        <w:pStyle w:val="Tekstpodstawowy3"/>
        <w:numPr>
          <w:ilvl w:val="1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>Ofertę należy złożyć w nieprzezroczystej, zabezpieczonej przed otwarciem kopercie (paczce). Kopertę (paczkę) należy opisać następująco:</w:t>
      </w:r>
    </w:p>
    <w:p w:rsidR="00315E00" w:rsidRDefault="00BC6A5D">
      <w:pPr>
        <w:keepNext/>
        <w:keepLines/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ind w:left="34"/>
        <w:jc w:val="center"/>
        <w:rPr>
          <w:rFonts w:ascii="Calibri" w:eastAsia="Times New Roman" w:hAnsi="Calibri" w:cs="Arial"/>
          <w:b/>
          <w:sz w:val="20"/>
          <w:szCs w:val="20"/>
        </w:rPr>
      </w:pPr>
      <w:bookmarkStart w:id="2" w:name="_Toc78832074"/>
      <w:bookmarkStart w:id="3" w:name="_Toc78887973"/>
      <w:bookmarkStart w:id="4" w:name="_Toc78942433"/>
      <w:bookmarkStart w:id="5" w:name="_Toc78832075"/>
      <w:bookmarkStart w:id="6" w:name="_Toc78887974"/>
      <w:bookmarkStart w:id="7" w:name="_Toc78942434"/>
      <w:bookmarkEnd w:id="2"/>
      <w:bookmarkEnd w:id="3"/>
      <w:bookmarkEnd w:id="4"/>
      <w:bookmarkEnd w:id="5"/>
      <w:bookmarkEnd w:id="6"/>
      <w:bookmarkEnd w:id="7"/>
      <w:r>
        <w:rPr>
          <w:rFonts w:eastAsia="Times New Roman" w:cs="Arial"/>
          <w:b/>
          <w:sz w:val="20"/>
          <w:szCs w:val="20"/>
        </w:rPr>
        <w:t xml:space="preserve">Urząd Gminy Janowice Wielkie, </w:t>
      </w:r>
    </w:p>
    <w:p w:rsidR="00315E00" w:rsidRDefault="00BC6A5D">
      <w:pPr>
        <w:keepNext/>
        <w:keepLines/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ind w:left="34"/>
        <w:jc w:val="center"/>
        <w:rPr>
          <w:rFonts w:ascii="Calibri" w:eastAsia="Times New Roman" w:hAnsi="Calibri" w:cs="Arial"/>
          <w:bCs/>
          <w:iCs/>
          <w:sz w:val="20"/>
          <w:szCs w:val="20"/>
        </w:rPr>
      </w:pPr>
      <w:r>
        <w:rPr>
          <w:rFonts w:eastAsia="Times New Roman" w:cs="Arial"/>
          <w:b/>
          <w:sz w:val="20"/>
          <w:szCs w:val="20"/>
        </w:rPr>
        <w:t>58-520 Janowice Wielkie, ul. Kolejowa 2</w:t>
      </w:r>
    </w:p>
    <w:p w:rsidR="00315E00" w:rsidRDefault="00BC6A5D">
      <w:pPr>
        <w:keepNext/>
        <w:keepLines/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ind w:left="34"/>
        <w:rPr>
          <w:rFonts w:ascii="Calibri" w:eastAsia="Times New Roman" w:hAnsi="Calibri" w:cs="Arial"/>
          <w:b/>
          <w:sz w:val="20"/>
          <w:szCs w:val="20"/>
        </w:rPr>
      </w:pPr>
      <w:r>
        <w:rPr>
          <w:rFonts w:eastAsia="Times New Roman" w:cs="Arial"/>
          <w:b/>
          <w:sz w:val="20"/>
          <w:szCs w:val="20"/>
        </w:rPr>
        <w:t>Oferta na zadanie pn.: „Odbudowa muru oporowego w Janowicach Wielkich dz. nr 637/1 na długości 150m [powódź lipiec 2012 r.]</w:t>
      </w:r>
    </w:p>
    <w:p w:rsidR="00315E00" w:rsidRDefault="00315E00">
      <w:pPr>
        <w:keepNext/>
        <w:keepLines/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ind w:left="34"/>
        <w:rPr>
          <w:rFonts w:ascii="Calibri" w:eastAsia="Times New Roman" w:hAnsi="Calibri" w:cs="Arial"/>
          <w:b/>
          <w:sz w:val="20"/>
          <w:szCs w:val="20"/>
        </w:rPr>
      </w:pPr>
    </w:p>
    <w:p w:rsidR="00315E00" w:rsidRDefault="00BC6A5D">
      <w:pPr>
        <w:keepNext/>
        <w:keepLines/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spacing w:before="120"/>
        <w:ind w:left="34"/>
        <w:rPr>
          <w:rFonts w:ascii="Calibri" w:eastAsia="Times New Roman" w:hAnsi="Calibri" w:cs="Arial"/>
          <w:b/>
          <w:bCs/>
          <w:sz w:val="20"/>
          <w:szCs w:val="20"/>
        </w:rPr>
      </w:pPr>
      <w:r>
        <w:rPr>
          <w:rFonts w:eastAsia="Times New Roman" w:cs="Arial"/>
          <w:bCs/>
          <w:sz w:val="20"/>
          <w:szCs w:val="20"/>
        </w:rPr>
        <w:t>Nr postępowania</w:t>
      </w:r>
      <w:r>
        <w:rPr>
          <w:rFonts w:eastAsia="Times New Roman" w:cs="Arial"/>
          <w:b/>
          <w:bCs/>
          <w:sz w:val="20"/>
          <w:szCs w:val="20"/>
        </w:rPr>
        <w:t xml:space="preserve">: </w:t>
      </w:r>
      <w:r>
        <w:rPr>
          <w:rFonts w:eastAsia="Times New Roman" w:cs="Arial"/>
          <w:b/>
          <w:bCs/>
          <w:iCs/>
          <w:sz w:val="20"/>
          <w:szCs w:val="20"/>
        </w:rPr>
        <w:t>UG.2710.MCH.1.2017</w:t>
      </w:r>
    </w:p>
    <w:p w:rsidR="00315E00" w:rsidRDefault="00315E00">
      <w:pPr>
        <w:keepNext/>
        <w:keepLines/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ind w:left="34"/>
        <w:jc w:val="center"/>
        <w:rPr>
          <w:rFonts w:ascii="Calibri" w:eastAsia="Times New Roman" w:hAnsi="Calibri" w:cs="Arial"/>
          <w:b/>
          <w:bCs/>
          <w:sz w:val="10"/>
          <w:szCs w:val="10"/>
        </w:rPr>
      </w:pPr>
    </w:p>
    <w:p w:rsidR="00315E00" w:rsidRDefault="00BC6A5D">
      <w:pPr>
        <w:keepNext/>
        <w:keepLines/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ind w:left="34"/>
        <w:rPr>
          <w:rFonts w:ascii="Calibri" w:eastAsia="Times New Roman" w:hAnsi="Calibri" w:cs="Arial"/>
          <w:b/>
          <w:bCs/>
          <w:sz w:val="20"/>
          <w:szCs w:val="20"/>
        </w:rPr>
      </w:pPr>
      <w:r>
        <w:rPr>
          <w:rFonts w:eastAsia="Times New Roman" w:cs="Arial"/>
          <w:b/>
          <w:bCs/>
          <w:sz w:val="20"/>
          <w:szCs w:val="20"/>
        </w:rPr>
        <w:t>Nazwa i adres Wykonawcy: ………………………………………………………………………………………….</w:t>
      </w:r>
    </w:p>
    <w:p w:rsidR="00315E00" w:rsidRDefault="00315E00">
      <w:pPr>
        <w:keepNext/>
        <w:keepLines/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ind w:left="34"/>
        <w:jc w:val="center"/>
        <w:rPr>
          <w:rFonts w:ascii="Calibri" w:eastAsia="Times New Roman" w:hAnsi="Calibri" w:cs="Arial"/>
          <w:sz w:val="10"/>
          <w:szCs w:val="10"/>
        </w:rPr>
      </w:pPr>
    </w:p>
    <w:p w:rsidR="00315E00" w:rsidRDefault="00BC6A5D">
      <w:pPr>
        <w:keepNext/>
        <w:keepLines/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ind w:left="34"/>
        <w:jc w:val="center"/>
        <w:rPr>
          <w:rFonts w:ascii="Calibri" w:eastAsia="Times New Roman" w:hAnsi="Calibri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Nie otwierać przed </w:t>
      </w:r>
      <w:r>
        <w:rPr>
          <w:rFonts w:eastAsia="Times New Roman" w:cs="Arial"/>
          <w:b/>
          <w:sz w:val="20"/>
          <w:szCs w:val="20"/>
        </w:rPr>
        <w:t>dniem 04</w:t>
      </w:r>
      <w:r>
        <w:rPr>
          <w:rFonts w:eastAsia="Times New Roman" w:cs="Arial"/>
          <w:b/>
          <w:bCs/>
          <w:iCs/>
          <w:sz w:val="20"/>
          <w:szCs w:val="20"/>
        </w:rPr>
        <w:t xml:space="preserve"> września 2017 r. </w:t>
      </w:r>
      <w:r>
        <w:rPr>
          <w:rFonts w:eastAsia="Times New Roman" w:cs="Arial"/>
          <w:sz w:val="20"/>
          <w:szCs w:val="20"/>
        </w:rPr>
        <w:t>, godz. 9:15</w:t>
      </w:r>
    </w:p>
    <w:p w:rsidR="00315E00" w:rsidRDefault="00315E00">
      <w:pPr>
        <w:pStyle w:val="Tekstdymka"/>
        <w:rPr>
          <w:rFonts w:ascii="Calibri" w:hAnsi="Calibri" w:cs="Arial"/>
          <w:sz w:val="2"/>
          <w:szCs w:val="2"/>
        </w:rPr>
      </w:pPr>
    </w:p>
    <w:p w:rsidR="00315E00" w:rsidRDefault="00BC6A5D">
      <w:pPr>
        <w:pStyle w:val="Tekstpodstawowy3"/>
        <w:numPr>
          <w:ilvl w:val="1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>Wykonawca może wprowadzić zmiany w złożonej ofercie lub ją wycofać, pod warunkiem, że uczyni to przed upływem terminu składania ofert. Zarówno zmiana jak i wycofanie oferty wymagają zachowania formy pisemnej.</w:t>
      </w:r>
    </w:p>
    <w:p w:rsidR="00315E00" w:rsidRDefault="00BC6A5D">
      <w:pPr>
        <w:pStyle w:val="Tekstpodstawowy3"/>
        <w:numPr>
          <w:ilvl w:val="1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>Do oświadczeń W</w:t>
      </w:r>
      <w:r>
        <w:rPr>
          <w:rFonts w:ascii="Calibri" w:hAnsi="Calibri"/>
        </w:rPr>
        <w:t>ykonawcy dotyczących zmiany lub wycofania oferty stosuje się odpowiednio w pkt. 15.2. Na kopercie należy dodatkowo umieścić zastrzeżenie „ZMIANA OFERTY” lub „WYCOFANIE OFERTY”.</w:t>
      </w:r>
    </w:p>
    <w:p w:rsidR="00315E00" w:rsidRDefault="00BC6A5D">
      <w:pPr>
        <w:pStyle w:val="Heading1"/>
        <w:numPr>
          <w:ilvl w:val="0"/>
          <w:numId w:val="3"/>
        </w:numPr>
        <w:spacing w:before="80" w:after="0" w:line="240" w:lineRule="auto"/>
        <w:rPr>
          <w:rFonts w:ascii="Calibri" w:hAnsi="Calibri"/>
          <w:sz w:val="20"/>
          <w:szCs w:val="20"/>
        </w:rPr>
      </w:pPr>
      <w:bookmarkStart w:id="8" w:name="_Toc490723984"/>
      <w:bookmarkStart w:id="9" w:name="_Toc297388019"/>
      <w:bookmarkEnd w:id="8"/>
      <w:bookmarkEnd w:id="9"/>
      <w:r>
        <w:rPr>
          <w:rFonts w:ascii="Calibri" w:hAnsi="Calibri"/>
          <w:sz w:val="20"/>
          <w:szCs w:val="20"/>
        </w:rPr>
        <w:t>Miejsce i termin otwarcia ofert.</w:t>
      </w:r>
    </w:p>
    <w:p w:rsidR="00315E00" w:rsidRDefault="00BC6A5D">
      <w:pPr>
        <w:pStyle w:val="Footer"/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Otwarcie ofert nastąpi w siedzibie Zamawiającego w </w:t>
      </w:r>
      <w:r>
        <w:rPr>
          <w:rFonts w:cs="Arial"/>
          <w:b/>
          <w:sz w:val="20"/>
          <w:szCs w:val="20"/>
        </w:rPr>
        <w:t>Urzędzie Gminy Janowice Wielkie, 58-520 Janowice Wielkie, ul. Kolejowa 2, pokój nr 15, II piętro (sala konferencyjna)</w:t>
      </w:r>
      <w:r>
        <w:rPr>
          <w:rFonts w:cs="Arial"/>
          <w:b/>
          <w:bCs/>
          <w:iCs/>
          <w:sz w:val="20"/>
          <w:szCs w:val="20"/>
        </w:rPr>
        <w:t xml:space="preserve">, Polska </w:t>
      </w:r>
    </w:p>
    <w:p w:rsidR="00315E00" w:rsidRDefault="00315E00">
      <w:pPr>
        <w:pStyle w:val="Footer"/>
        <w:rPr>
          <w:rFonts w:cs="Arial"/>
          <w:sz w:val="10"/>
          <w:szCs w:val="20"/>
        </w:rPr>
      </w:pPr>
    </w:p>
    <w:tbl>
      <w:tblPr>
        <w:tblW w:w="8080" w:type="dxa"/>
        <w:tblInd w:w="914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1" w:type="dxa"/>
          <w:right w:w="70" w:type="dxa"/>
        </w:tblCellMar>
        <w:tblLook w:val="0000"/>
      </w:tblPr>
      <w:tblGrid>
        <w:gridCol w:w="2021"/>
        <w:gridCol w:w="2348"/>
        <w:gridCol w:w="1692"/>
        <w:gridCol w:w="2019"/>
      </w:tblGrid>
      <w:tr w:rsidR="00315E00">
        <w:trPr>
          <w:trHeight w:val="451"/>
        </w:trPr>
        <w:tc>
          <w:tcPr>
            <w:tcW w:w="2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1" w:type="dxa"/>
            </w:tcMar>
            <w:vAlign w:val="center"/>
          </w:tcPr>
          <w:p w:rsidR="00315E00" w:rsidRDefault="00BC6A5D">
            <w:pPr>
              <w:tabs>
                <w:tab w:val="left" w:pos="360"/>
              </w:tabs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w dniu </w:t>
            </w: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1" w:type="dxa"/>
            </w:tcMar>
            <w:vAlign w:val="center"/>
          </w:tcPr>
          <w:p w:rsidR="00315E00" w:rsidRDefault="00BC6A5D">
            <w:pPr>
              <w:tabs>
                <w:tab w:val="left" w:pos="360"/>
              </w:tabs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iCs/>
                <w:sz w:val="20"/>
                <w:szCs w:val="20"/>
              </w:rPr>
              <w:t>04 września 2017 r.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1" w:type="dxa"/>
            </w:tcMar>
            <w:vAlign w:val="center"/>
          </w:tcPr>
          <w:p w:rsidR="00315E00" w:rsidRDefault="00BC6A5D">
            <w:pPr>
              <w:tabs>
                <w:tab w:val="left" w:pos="360"/>
              </w:tabs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godz. 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1" w:type="dxa"/>
            </w:tcMar>
            <w:vAlign w:val="center"/>
          </w:tcPr>
          <w:p w:rsidR="00315E00" w:rsidRDefault="00BC6A5D">
            <w:pPr>
              <w:tabs>
                <w:tab w:val="left" w:pos="360"/>
              </w:tabs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9:15</w:t>
            </w:r>
          </w:p>
        </w:tc>
      </w:tr>
    </w:tbl>
    <w:p w:rsidR="00315E00" w:rsidRDefault="00315E00">
      <w:pPr>
        <w:spacing w:after="0"/>
        <w:jc w:val="both"/>
        <w:rPr>
          <w:rFonts w:cs="Times New Roman"/>
          <w:sz w:val="20"/>
          <w:szCs w:val="20"/>
        </w:rPr>
      </w:pPr>
    </w:p>
    <w:p w:rsidR="00315E00" w:rsidRPr="00F71147" w:rsidRDefault="00F71147" w:rsidP="00F71147">
      <w:pPr>
        <w:jc w:val="center"/>
        <w:rPr>
          <w:rFonts w:ascii="Calibri" w:hAnsi="Calibri" w:cs="Arial"/>
          <w:b/>
          <w:u w:val="single"/>
        </w:rPr>
      </w:pPr>
      <w:r w:rsidRPr="00F71147">
        <w:rPr>
          <w:rFonts w:ascii="Calibri" w:hAnsi="Calibri" w:cs="Arial"/>
          <w:b/>
          <w:u w:val="single"/>
        </w:rPr>
        <w:t>Zamawiający informuje, że pytania i odpowiedzi na nie stają się integralną częścią specyfikacji istotnych warunków zamówienia i będą wiążące przy składaniu ofert. Pozostałe warunki nie ulegają zmianie.</w:t>
      </w:r>
    </w:p>
    <w:p w:rsidR="00315E00" w:rsidRDefault="00BC6A5D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Do przekazania:</w:t>
      </w:r>
    </w:p>
    <w:p w:rsidR="00315E00" w:rsidRDefault="00BC6A5D">
      <w:pPr>
        <w:pStyle w:val="Bezodstpw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Podmiotowi </w:t>
      </w:r>
      <w:r>
        <w:rPr>
          <w:sz w:val="20"/>
          <w:szCs w:val="20"/>
        </w:rPr>
        <w:t>składaj</w:t>
      </w:r>
      <w:r>
        <w:rPr>
          <w:rFonts w:eastAsia="TimesNewRoman"/>
          <w:sz w:val="20"/>
          <w:szCs w:val="20"/>
        </w:rPr>
        <w:t>ą</w:t>
      </w:r>
      <w:r>
        <w:rPr>
          <w:sz w:val="20"/>
          <w:szCs w:val="20"/>
        </w:rPr>
        <w:t>cemu zapytanie</w:t>
      </w:r>
    </w:p>
    <w:p w:rsidR="00315E00" w:rsidRDefault="00BC6A5D">
      <w:pPr>
        <w:pStyle w:val="Bezodstpw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Na stron</w:t>
      </w:r>
      <w:r>
        <w:rPr>
          <w:rFonts w:eastAsia="TimesNewRoman"/>
          <w:sz w:val="20"/>
          <w:szCs w:val="20"/>
        </w:rPr>
        <w:t xml:space="preserve">ę </w:t>
      </w:r>
      <w:r>
        <w:rPr>
          <w:sz w:val="20"/>
          <w:szCs w:val="20"/>
        </w:rPr>
        <w:t>internetow</w:t>
      </w:r>
      <w:r>
        <w:rPr>
          <w:rFonts w:eastAsia="TimesNewRoman"/>
          <w:sz w:val="20"/>
          <w:szCs w:val="20"/>
        </w:rPr>
        <w:t xml:space="preserve">ą </w:t>
      </w:r>
      <w:r>
        <w:rPr>
          <w:sz w:val="20"/>
          <w:szCs w:val="20"/>
        </w:rPr>
        <w:t>Zamawiaj</w:t>
      </w:r>
      <w:r>
        <w:rPr>
          <w:rFonts w:eastAsia="TimesNewRoman"/>
          <w:sz w:val="20"/>
          <w:szCs w:val="20"/>
        </w:rPr>
        <w:t>ą</w:t>
      </w:r>
      <w:r>
        <w:rPr>
          <w:sz w:val="20"/>
          <w:szCs w:val="20"/>
        </w:rPr>
        <w:t>cego (BIP)</w:t>
      </w:r>
      <w:r>
        <w:rPr>
          <w:sz w:val="20"/>
          <w:szCs w:val="20"/>
        </w:rPr>
        <w:tab/>
      </w:r>
    </w:p>
    <w:p w:rsidR="00315E00" w:rsidRPr="00F71147" w:rsidRDefault="00BC6A5D" w:rsidP="00F71147">
      <w:pPr>
        <w:pStyle w:val="Bezodstpw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a/a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15E00" w:rsidRDefault="00BC6A5D">
      <w:pPr>
        <w:widowControl w:val="0"/>
        <w:spacing w:after="0" w:line="240" w:lineRule="auto"/>
        <w:ind w:left="504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Zatwierdzam:</w:t>
      </w:r>
    </w:p>
    <w:p w:rsidR="00315E00" w:rsidRDefault="00315E00">
      <w:pPr>
        <w:widowControl w:val="0"/>
        <w:spacing w:after="0" w:line="240" w:lineRule="auto"/>
        <w:ind w:left="5040"/>
        <w:jc w:val="center"/>
        <w:rPr>
          <w:sz w:val="24"/>
          <w:szCs w:val="24"/>
        </w:rPr>
      </w:pPr>
    </w:p>
    <w:p w:rsidR="00315E00" w:rsidRPr="00F71147" w:rsidRDefault="00BC6A5D">
      <w:pPr>
        <w:widowControl w:val="0"/>
        <w:spacing w:after="0" w:line="240" w:lineRule="auto"/>
        <w:ind w:left="5040"/>
        <w:jc w:val="center"/>
      </w:pPr>
      <w:r w:rsidRPr="00F71147">
        <w:t>Wójt Gminy Janowice Wielkie</w:t>
      </w:r>
    </w:p>
    <w:p w:rsidR="00315E00" w:rsidRPr="00F71147" w:rsidRDefault="00BC6A5D">
      <w:pPr>
        <w:widowControl w:val="0"/>
        <w:spacing w:after="0" w:line="240" w:lineRule="auto"/>
        <w:ind w:left="5040"/>
        <w:jc w:val="center"/>
      </w:pPr>
      <w:r w:rsidRPr="00F71147">
        <w:t xml:space="preserve">/-/ </w:t>
      </w:r>
      <w:r w:rsidRPr="00F71147">
        <w:t xml:space="preserve">Kamil Kowalski </w:t>
      </w:r>
    </w:p>
    <w:sectPr w:rsidR="00315E00" w:rsidRPr="00F71147" w:rsidSect="00315E00">
      <w:headerReference w:type="default" r:id="rId7"/>
      <w:footerReference w:type="default" r:id="rId8"/>
      <w:pgSz w:w="12240" w:h="15840"/>
      <w:pgMar w:top="766" w:right="1418" w:bottom="1134" w:left="1418" w:header="709" w:footer="709" w:gutter="0"/>
      <w:cols w:space="708"/>
      <w:formProt w:val="0"/>
      <w:titlePg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A5D" w:rsidRDefault="00BC6A5D" w:rsidP="00315E00">
      <w:pPr>
        <w:spacing w:after="0" w:line="240" w:lineRule="auto"/>
      </w:pPr>
      <w:r>
        <w:separator/>
      </w:r>
    </w:p>
  </w:endnote>
  <w:endnote w:type="continuationSeparator" w:id="1">
    <w:p w:rsidR="00BC6A5D" w:rsidRDefault="00BC6A5D" w:rsidP="0031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altName w:val="Arial Unicode MS"/>
    <w:charset w:val="86"/>
    <w:family w:val="swiss"/>
    <w:pitch w:val="variable"/>
    <w:sig w:usb0="8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E00" w:rsidRDefault="00315E00">
    <w:pPr>
      <w:pStyle w:val="Footer"/>
      <w:jc w:val="right"/>
    </w:pPr>
    <w:r>
      <w:fldChar w:fldCharType="begin"/>
    </w:r>
    <w:r w:rsidR="00BC6A5D">
      <w:instrText>PAGE</w:instrText>
    </w:r>
    <w:r>
      <w:fldChar w:fldCharType="separate"/>
    </w:r>
    <w:r w:rsidR="00F71147">
      <w:rPr>
        <w:noProof/>
      </w:rPr>
      <w:t>3</w:t>
    </w:r>
    <w:r>
      <w:fldChar w:fldCharType="end"/>
    </w:r>
  </w:p>
  <w:p w:rsidR="00315E00" w:rsidRDefault="00315E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A5D" w:rsidRDefault="00BC6A5D" w:rsidP="00315E00">
      <w:pPr>
        <w:spacing w:after="0" w:line="240" w:lineRule="auto"/>
      </w:pPr>
      <w:r>
        <w:separator/>
      </w:r>
    </w:p>
  </w:footnote>
  <w:footnote w:type="continuationSeparator" w:id="1">
    <w:p w:rsidR="00BC6A5D" w:rsidRDefault="00BC6A5D" w:rsidP="00315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E00" w:rsidRDefault="00BC6A5D">
    <w:pPr>
      <w:rPr>
        <w:rFonts w:cs="Arial"/>
        <w:b/>
        <w:bCs/>
        <w:iCs/>
        <w:sz w:val="20"/>
        <w:szCs w:val="20"/>
      </w:rPr>
    </w:pPr>
    <w:r>
      <w:rPr>
        <w:rFonts w:cs="Arial"/>
        <w:sz w:val="20"/>
        <w:szCs w:val="20"/>
      </w:rPr>
      <w:t>Nr r</w:t>
    </w:r>
    <w:r>
      <w:rPr>
        <w:rFonts w:cs="Arial"/>
        <w:sz w:val="20"/>
        <w:szCs w:val="20"/>
      </w:rPr>
      <w:t xml:space="preserve">eferencyjny nadany sprawie przez Zamawiającego: </w:t>
    </w:r>
    <w:r>
      <w:rPr>
        <w:rFonts w:cs="Arial"/>
        <w:b/>
        <w:bCs/>
        <w:iCs/>
        <w:sz w:val="20"/>
        <w:szCs w:val="20"/>
      </w:rPr>
      <w:t>UG</w:t>
    </w:r>
    <w:r w:rsidRPr="00F71147">
      <w:rPr>
        <w:rFonts w:cs="Arial"/>
        <w:b/>
        <w:bCs/>
        <w:iCs/>
        <w:sz w:val="20"/>
        <w:szCs w:val="20"/>
      </w:rPr>
      <w:t>.271</w:t>
    </w:r>
    <w:r w:rsidR="00F71147">
      <w:rPr>
        <w:rFonts w:cs="Arial"/>
        <w:b/>
        <w:bCs/>
        <w:iCs/>
        <w:sz w:val="20"/>
        <w:szCs w:val="20"/>
      </w:rPr>
      <w:t>0</w:t>
    </w:r>
    <w:r w:rsidRPr="00F71147">
      <w:rPr>
        <w:rFonts w:cs="Arial"/>
        <w:b/>
        <w:bCs/>
        <w:iCs/>
        <w:sz w:val="20"/>
        <w:szCs w:val="20"/>
      </w:rPr>
      <w:t>.M</w:t>
    </w:r>
    <w:r w:rsidR="00F71147" w:rsidRPr="00F71147">
      <w:rPr>
        <w:rFonts w:cs="Arial"/>
        <w:b/>
        <w:bCs/>
        <w:iCs/>
        <w:sz w:val="20"/>
        <w:szCs w:val="20"/>
      </w:rPr>
      <w:t>CZ.1</w:t>
    </w:r>
    <w:r w:rsidRPr="00F71147">
      <w:rPr>
        <w:rFonts w:cs="Arial"/>
        <w:b/>
        <w:bCs/>
        <w:iCs/>
        <w:sz w:val="20"/>
        <w:szCs w:val="20"/>
      </w:rPr>
      <w:t>.2</w:t>
    </w:r>
    <w:r w:rsidR="00F71147" w:rsidRPr="00F71147">
      <w:rPr>
        <w:rFonts w:cs="Arial"/>
        <w:b/>
        <w:bCs/>
        <w:iCs/>
        <w:sz w:val="20"/>
        <w:szCs w:val="20"/>
      </w:rPr>
      <w:t>017</w:t>
    </w:r>
  </w:p>
  <w:p w:rsidR="00315E00" w:rsidRDefault="00315E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1DEF"/>
    <w:multiLevelType w:val="multilevel"/>
    <w:tmpl w:val="44585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32CB0"/>
    <w:multiLevelType w:val="multilevel"/>
    <w:tmpl w:val="2C3EA4D0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Calibri" w:hAnsi="Calibri"/>
        <w:b w:val="0"/>
        <w:strike w:val="0"/>
        <w:dstrike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eastAsia="Times New Roman" w:cs="Arial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51F0322D"/>
    <w:multiLevelType w:val="multilevel"/>
    <w:tmpl w:val="31C60890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Heading3"/>
      <w:suff w:val="space"/>
      <w:lvlText w:val="%3)"/>
      <w:lvlJc w:val="left"/>
      <w:pPr>
        <w:ind w:left="0" w:firstLine="0"/>
      </w:pPr>
      <w:rPr>
        <w:rFonts w:eastAsia="Times New Roman" w:cs="Arial"/>
      </w:rPr>
    </w:lvl>
    <w:lvl w:ilvl="3">
      <w:start w:val="1"/>
      <w:numFmt w:val="decimal"/>
      <w:pStyle w:val="Heading4"/>
      <w:suff w:val="space"/>
      <w:lvlText w:val="%1.%3.%4"/>
      <w:lvlJc w:val="left"/>
      <w:pPr>
        <w:ind w:left="0" w:firstLine="0"/>
      </w:pPr>
    </w:lvl>
    <w:lvl w:ilvl="4">
      <w:start w:val="1"/>
      <w:numFmt w:val="decimal"/>
      <w:pStyle w:val="Heading5"/>
      <w:suff w:val="space"/>
      <w:lvlText w:val="%1.%3.%4.%5"/>
      <w:lvlJc w:val="left"/>
      <w:pPr>
        <w:ind w:left="0" w:firstLine="0"/>
      </w:pPr>
    </w:lvl>
    <w:lvl w:ilvl="5">
      <w:start w:val="1"/>
      <w:numFmt w:val="decimal"/>
      <w:pStyle w:val="Heading6"/>
      <w:suff w:val="space"/>
      <w:lvlText w:val="%1.%3.%4.%5.%6"/>
      <w:lvlJc w:val="left"/>
      <w:pPr>
        <w:ind w:left="0" w:firstLine="0"/>
      </w:pPr>
    </w:lvl>
    <w:lvl w:ilvl="6">
      <w:start w:val="1"/>
      <w:numFmt w:val="decimal"/>
      <w:pStyle w:val="Heading7"/>
      <w:suff w:val="space"/>
      <w:lvlText w:val="%1.%3.%4.%5.%6.%7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9FC1E4B"/>
    <w:multiLevelType w:val="multilevel"/>
    <w:tmpl w:val="CC161D1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eastAsia="Times New Roman" w:cs="Arial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5E00"/>
    <w:rsid w:val="00315E00"/>
    <w:rsid w:val="00BC6A5D"/>
    <w:rsid w:val="00F71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0B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link w:val="Nagwek1Znak"/>
    <w:qFormat/>
    <w:rsid w:val="00745B7D"/>
    <w:pPr>
      <w:numPr>
        <w:numId w:val="1"/>
      </w:numPr>
      <w:spacing w:before="120" w:after="120" w:line="360" w:lineRule="auto"/>
      <w:outlineLvl w:val="0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Heading3">
    <w:name w:val="Heading 3"/>
    <w:basedOn w:val="Normalny"/>
    <w:link w:val="Nagwek3Znak"/>
    <w:qFormat/>
    <w:rsid w:val="00745B7D"/>
    <w:pPr>
      <w:keepNext/>
      <w:numPr>
        <w:ilvl w:val="2"/>
        <w:numId w:val="1"/>
      </w:numPr>
      <w:spacing w:after="240" w:line="360" w:lineRule="auto"/>
      <w:outlineLvl w:val="2"/>
    </w:pPr>
    <w:rPr>
      <w:rFonts w:ascii="Arial" w:eastAsia="Times New Roman" w:hAnsi="Arial" w:cs="Arial"/>
      <w:bCs/>
      <w:sz w:val="24"/>
      <w:szCs w:val="26"/>
    </w:rPr>
  </w:style>
  <w:style w:type="paragraph" w:customStyle="1" w:styleId="Heading4">
    <w:name w:val="Heading 4"/>
    <w:basedOn w:val="Normalny"/>
    <w:link w:val="Nagwek4Znak"/>
    <w:qFormat/>
    <w:rsid w:val="00745B7D"/>
    <w:pPr>
      <w:keepNext/>
      <w:numPr>
        <w:ilvl w:val="3"/>
        <w:numId w:val="1"/>
      </w:numPr>
      <w:spacing w:after="240" w:line="360" w:lineRule="auto"/>
      <w:outlineLvl w:val="3"/>
    </w:pPr>
    <w:rPr>
      <w:rFonts w:ascii="Arial" w:eastAsia="Times New Roman" w:hAnsi="Arial" w:cs="Times New Roman"/>
      <w:bCs/>
      <w:sz w:val="24"/>
      <w:szCs w:val="28"/>
    </w:rPr>
  </w:style>
  <w:style w:type="paragraph" w:customStyle="1" w:styleId="Heading5">
    <w:name w:val="Heading 5"/>
    <w:basedOn w:val="Normalny"/>
    <w:link w:val="Nagwek5Znak"/>
    <w:qFormat/>
    <w:rsid w:val="00745B7D"/>
    <w:pPr>
      <w:keepNext/>
      <w:numPr>
        <w:ilvl w:val="4"/>
        <w:numId w:val="1"/>
      </w:numPr>
      <w:spacing w:after="240" w:line="360" w:lineRule="auto"/>
      <w:outlineLvl w:val="4"/>
    </w:pPr>
    <w:rPr>
      <w:rFonts w:ascii="Arial" w:eastAsia="Times New Roman" w:hAnsi="Arial" w:cs="Times New Roman"/>
      <w:bCs/>
      <w:iCs/>
      <w:sz w:val="24"/>
      <w:szCs w:val="26"/>
    </w:rPr>
  </w:style>
  <w:style w:type="paragraph" w:customStyle="1" w:styleId="Heading6">
    <w:name w:val="Heading 6"/>
    <w:basedOn w:val="Normalny"/>
    <w:link w:val="Nagwek6Znak"/>
    <w:qFormat/>
    <w:rsid w:val="00745B7D"/>
    <w:pPr>
      <w:keepNext/>
      <w:numPr>
        <w:ilvl w:val="5"/>
        <w:numId w:val="1"/>
      </w:numPr>
      <w:spacing w:after="240" w:line="360" w:lineRule="auto"/>
      <w:outlineLvl w:val="5"/>
    </w:pPr>
    <w:rPr>
      <w:rFonts w:ascii="Arial" w:eastAsia="Times New Roman" w:hAnsi="Arial" w:cs="Times New Roman"/>
      <w:b/>
      <w:bCs/>
      <w:sz w:val="20"/>
    </w:rPr>
  </w:style>
  <w:style w:type="paragraph" w:customStyle="1" w:styleId="Heading7">
    <w:name w:val="Heading 7"/>
    <w:basedOn w:val="Normalny"/>
    <w:link w:val="Nagwek7Znak"/>
    <w:qFormat/>
    <w:rsid w:val="00745B7D"/>
    <w:pPr>
      <w:keepNext/>
      <w:numPr>
        <w:ilvl w:val="6"/>
        <w:numId w:val="1"/>
      </w:numPr>
      <w:spacing w:after="240" w:line="360" w:lineRule="auto"/>
      <w:outlineLvl w:val="6"/>
    </w:pPr>
    <w:rPr>
      <w:rFonts w:ascii="Arial" w:eastAsia="Times New Roman" w:hAnsi="Arial" w:cs="Times New Roman"/>
      <w:b/>
      <w:sz w:val="20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26CCD"/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  <w:link w:val="Footer"/>
    <w:uiPriority w:val="99"/>
    <w:qFormat/>
    <w:rsid w:val="00526CCD"/>
    <w:rPr>
      <w:rFonts w:ascii="Calibri" w:eastAsia="Times New Roman" w:hAnsi="Calibri" w:cs="Times New Roman"/>
    </w:rPr>
  </w:style>
  <w:style w:type="character" w:customStyle="1" w:styleId="Nagwek1Znak">
    <w:name w:val="Nagłówek 1 Znak"/>
    <w:basedOn w:val="Domylnaczcionkaakapitu"/>
    <w:link w:val="Heading1"/>
    <w:qFormat/>
    <w:rsid w:val="00745B7D"/>
    <w:rPr>
      <w:rFonts w:ascii="Arial" w:eastAsia="Times New Roman" w:hAnsi="Arial" w:cs="Arial"/>
      <w:b/>
      <w:bCs/>
      <w:sz w:val="28"/>
      <w:szCs w:val="32"/>
    </w:rPr>
  </w:style>
  <w:style w:type="character" w:customStyle="1" w:styleId="Nagwek3Znak">
    <w:name w:val="Nagłówek 3 Znak"/>
    <w:basedOn w:val="Domylnaczcionkaakapitu"/>
    <w:link w:val="Heading3"/>
    <w:qFormat/>
    <w:rsid w:val="00745B7D"/>
    <w:rPr>
      <w:rFonts w:ascii="Arial" w:eastAsia="Times New Roman" w:hAnsi="Arial" w:cs="Arial"/>
      <w:bCs/>
      <w:sz w:val="24"/>
      <w:szCs w:val="26"/>
    </w:rPr>
  </w:style>
  <w:style w:type="character" w:customStyle="1" w:styleId="Nagwek4Znak">
    <w:name w:val="Nagłówek 4 Znak"/>
    <w:basedOn w:val="Domylnaczcionkaakapitu"/>
    <w:link w:val="Heading4"/>
    <w:qFormat/>
    <w:rsid w:val="00745B7D"/>
    <w:rPr>
      <w:rFonts w:ascii="Arial" w:eastAsia="Times New Roman" w:hAnsi="Arial" w:cs="Times New Roman"/>
      <w:bCs/>
      <w:sz w:val="24"/>
      <w:szCs w:val="28"/>
    </w:rPr>
  </w:style>
  <w:style w:type="character" w:customStyle="1" w:styleId="Nagwek5Znak">
    <w:name w:val="Nagłówek 5 Znak"/>
    <w:basedOn w:val="Domylnaczcionkaakapitu"/>
    <w:link w:val="Heading5"/>
    <w:qFormat/>
    <w:rsid w:val="00745B7D"/>
    <w:rPr>
      <w:rFonts w:ascii="Arial" w:eastAsia="Times New Roman" w:hAnsi="Arial" w:cs="Times New Roman"/>
      <w:bCs/>
      <w:iCs/>
      <w:sz w:val="24"/>
      <w:szCs w:val="26"/>
    </w:rPr>
  </w:style>
  <w:style w:type="character" w:customStyle="1" w:styleId="Nagwek6Znak">
    <w:name w:val="Nagłówek 6 Znak"/>
    <w:basedOn w:val="Domylnaczcionkaakapitu"/>
    <w:link w:val="Heading6"/>
    <w:qFormat/>
    <w:rsid w:val="00745B7D"/>
    <w:rPr>
      <w:rFonts w:ascii="Arial" w:eastAsia="Times New Roman" w:hAnsi="Arial" w:cs="Times New Roman"/>
      <w:b/>
      <w:bCs/>
      <w:sz w:val="20"/>
    </w:rPr>
  </w:style>
  <w:style w:type="character" w:customStyle="1" w:styleId="Nagwek7Znak">
    <w:name w:val="Nagłówek 7 Znak"/>
    <w:basedOn w:val="Domylnaczcionkaakapitu"/>
    <w:link w:val="Heading7"/>
    <w:qFormat/>
    <w:rsid w:val="00745B7D"/>
    <w:rPr>
      <w:rFonts w:ascii="Arial" w:eastAsia="Times New Roman" w:hAnsi="Arial" w:cs="Times New Roman"/>
      <w:b/>
      <w:sz w:val="20"/>
      <w:szCs w:val="24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745B7D"/>
    <w:rPr>
      <w:rFonts w:ascii="Arial" w:eastAsia="Times New Roman" w:hAnsi="Arial" w:cs="Arial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semiHidden/>
    <w:qFormat/>
    <w:rsid w:val="00745B7D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qFormat/>
    <w:rsid w:val="00315E00"/>
    <w:rPr>
      <w:rFonts w:eastAsia="Times New Roman" w:cs="Arial"/>
    </w:rPr>
  </w:style>
  <w:style w:type="character" w:customStyle="1" w:styleId="ListLabel2">
    <w:name w:val="ListLabel 2"/>
    <w:qFormat/>
    <w:rsid w:val="00315E00"/>
    <w:rPr>
      <w:rFonts w:ascii="Calibri" w:hAnsi="Calibri"/>
      <w:b w:val="0"/>
      <w:strike w:val="0"/>
      <w:dstrike w:val="0"/>
      <w:sz w:val="20"/>
      <w:szCs w:val="20"/>
    </w:rPr>
  </w:style>
  <w:style w:type="character" w:customStyle="1" w:styleId="ListLabel3">
    <w:name w:val="ListLabel 3"/>
    <w:qFormat/>
    <w:rsid w:val="00315E00"/>
    <w:rPr>
      <w:rFonts w:eastAsia="Times New Roman" w:cs="Arial"/>
      <w:b w:val="0"/>
    </w:rPr>
  </w:style>
  <w:style w:type="character" w:customStyle="1" w:styleId="ListLabel4">
    <w:name w:val="ListLabel 4"/>
    <w:qFormat/>
    <w:rsid w:val="00315E00"/>
    <w:rPr>
      <w:rFonts w:eastAsia="Times New Roman" w:cs="Arial"/>
    </w:rPr>
  </w:style>
  <w:style w:type="character" w:customStyle="1" w:styleId="ListLabel5">
    <w:name w:val="ListLabel 5"/>
    <w:qFormat/>
    <w:rsid w:val="00315E00"/>
    <w:rPr>
      <w:rFonts w:eastAsia="Times New Roman" w:cs="Arial"/>
    </w:rPr>
  </w:style>
  <w:style w:type="character" w:customStyle="1" w:styleId="ListLabel6">
    <w:name w:val="ListLabel 6"/>
    <w:qFormat/>
    <w:rsid w:val="00315E00"/>
    <w:rPr>
      <w:rFonts w:ascii="Calibri" w:hAnsi="Calibri"/>
      <w:b w:val="0"/>
      <w:strike w:val="0"/>
      <w:dstrike w:val="0"/>
      <w:sz w:val="20"/>
      <w:szCs w:val="20"/>
    </w:rPr>
  </w:style>
  <w:style w:type="character" w:customStyle="1" w:styleId="ListLabel7">
    <w:name w:val="ListLabel 7"/>
    <w:qFormat/>
    <w:rsid w:val="00315E00"/>
    <w:rPr>
      <w:rFonts w:eastAsia="Times New Roman" w:cs="Arial"/>
      <w:b w:val="0"/>
    </w:rPr>
  </w:style>
  <w:style w:type="paragraph" w:styleId="Nagwek">
    <w:name w:val="header"/>
    <w:basedOn w:val="Normalny"/>
    <w:next w:val="Tekstpodstawowy"/>
    <w:link w:val="NagwekZnak"/>
    <w:qFormat/>
    <w:rsid w:val="00315E0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315E00"/>
    <w:pPr>
      <w:spacing w:after="140" w:line="288" w:lineRule="auto"/>
    </w:pPr>
  </w:style>
  <w:style w:type="paragraph" w:styleId="Lista">
    <w:name w:val="List"/>
    <w:basedOn w:val="Tekstpodstawowy"/>
    <w:rsid w:val="00315E00"/>
    <w:rPr>
      <w:rFonts w:cs="Arial Unicode MS"/>
    </w:rPr>
  </w:style>
  <w:style w:type="paragraph" w:customStyle="1" w:styleId="Caption">
    <w:name w:val="Caption"/>
    <w:basedOn w:val="Normalny"/>
    <w:qFormat/>
    <w:rsid w:val="00315E0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15E00"/>
    <w:pPr>
      <w:suppressLineNumbers/>
    </w:pPr>
    <w:rPr>
      <w:rFonts w:cs="Arial Unicode MS"/>
    </w:rPr>
  </w:style>
  <w:style w:type="paragraph" w:customStyle="1" w:styleId="Header">
    <w:name w:val="Header"/>
    <w:basedOn w:val="Normalny"/>
    <w:link w:val="NagwekZnak"/>
    <w:uiPriority w:val="99"/>
    <w:unhideWhenUsed/>
    <w:rsid w:val="00526CCD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paragraph" w:customStyle="1" w:styleId="Footer">
    <w:name w:val="Footer"/>
    <w:basedOn w:val="Normalny"/>
    <w:link w:val="StopkaZnak"/>
    <w:unhideWhenUsed/>
    <w:rsid w:val="00526CCD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paragraph" w:styleId="Bezodstpw">
    <w:name w:val="No Spacing"/>
    <w:uiPriority w:val="1"/>
    <w:qFormat/>
    <w:rsid w:val="00526CCD"/>
    <w:rPr>
      <w:rFonts w:eastAsia="Calibri" w:cs="Times New Roman"/>
      <w:color w:val="00000A"/>
      <w:sz w:val="22"/>
      <w:lang w:eastAsia="en-US"/>
    </w:rPr>
  </w:style>
  <w:style w:type="paragraph" w:styleId="Tekstpodstawowy3">
    <w:name w:val="Body Text 3"/>
    <w:basedOn w:val="Normalny"/>
    <w:link w:val="Tekstpodstawowy3Znak"/>
    <w:qFormat/>
    <w:rsid w:val="00745B7D"/>
    <w:pPr>
      <w:overflowPunct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</w:rPr>
  </w:style>
  <w:style w:type="paragraph" w:customStyle="1" w:styleId="tabulka">
    <w:name w:val="tabulka"/>
    <w:basedOn w:val="Normalny"/>
    <w:qFormat/>
    <w:rsid w:val="00745B7D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Tekstdymka">
    <w:name w:val="Balloon Text"/>
    <w:basedOn w:val="Normalny"/>
    <w:link w:val="TekstdymkaZnak"/>
    <w:semiHidden/>
    <w:unhideWhenUsed/>
    <w:qFormat/>
    <w:rsid w:val="00745B7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45B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1"/>
    <w:semiHidden/>
    <w:unhideWhenUsed/>
    <w:rsid w:val="00F71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semiHidden/>
    <w:rsid w:val="00F71147"/>
    <w:rPr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1070</Words>
  <Characters>6420</Characters>
  <Application>Microsoft Office Word</Application>
  <DocSecurity>0</DocSecurity>
  <Lines>53</Lines>
  <Paragraphs>14</Paragraphs>
  <ScaleCrop>false</ScaleCrop>
  <Company/>
  <LinksUpToDate>false</LinksUpToDate>
  <CharactersWithSpaces>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dc:description/>
  <cp:lastModifiedBy>xxx</cp:lastModifiedBy>
  <cp:revision>2</cp:revision>
  <cp:lastPrinted>2016-09-23T09:20:00Z</cp:lastPrinted>
  <dcterms:created xsi:type="dcterms:W3CDTF">2017-08-28T10:15:00Z</dcterms:created>
  <dcterms:modified xsi:type="dcterms:W3CDTF">2017-08-28T10:15:00Z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