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7B" w:rsidRDefault="000C7F7B" w:rsidP="000C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4A">
        <w:rPr>
          <w:rFonts w:ascii="Times New Roman" w:hAnsi="Times New Roman" w:cs="Times New Roman"/>
          <w:b/>
          <w:sz w:val="24"/>
          <w:szCs w:val="24"/>
        </w:rPr>
        <w:t>Uchwała</w:t>
      </w:r>
      <w:r>
        <w:rPr>
          <w:rFonts w:ascii="Times New Roman" w:hAnsi="Times New Roman" w:cs="Times New Roman"/>
          <w:b/>
          <w:sz w:val="24"/>
          <w:szCs w:val="24"/>
        </w:rPr>
        <w:t xml:space="preserve"> Nr XXXIV/161/2017</w:t>
      </w:r>
    </w:p>
    <w:p w:rsidR="000C7F7B" w:rsidRPr="004A674A" w:rsidRDefault="000C7F7B" w:rsidP="000C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4A">
        <w:rPr>
          <w:rFonts w:ascii="Times New Roman" w:hAnsi="Times New Roman" w:cs="Times New Roman"/>
          <w:b/>
          <w:sz w:val="24"/>
          <w:szCs w:val="24"/>
        </w:rPr>
        <w:t>Rady Gminy Janowice Wielkie</w:t>
      </w:r>
    </w:p>
    <w:p w:rsidR="000C7F7B" w:rsidRPr="004A674A" w:rsidRDefault="000C7F7B" w:rsidP="000C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28 grudnia2017</w:t>
      </w:r>
      <w:r w:rsidRPr="004A674A">
        <w:rPr>
          <w:rFonts w:ascii="Times New Roman" w:hAnsi="Times New Roman" w:cs="Times New Roman"/>
          <w:b/>
          <w:sz w:val="24"/>
          <w:szCs w:val="24"/>
        </w:rPr>
        <w:t>roku</w:t>
      </w:r>
    </w:p>
    <w:p w:rsidR="000C7F7B" w:rsidRPr="004A674A" w:rsidRDefault="000C7F7B" w:rsidP="000C7F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74A">
        <w:rPr>
          <w:rFonts w:ascii="Times New Roman" w:hAnsi="Times New Roman" w:cs="Times New Roman"/>
          <w:b/>
          <w:sz w:val="24"/>
          <w:szCs w:val="24"/>
        </w:rPr>
        <w:t>w sprawie rozpatrzenia skargi dotyczącej działalności Wójta Gminy Janowice Wielkie</w:t>
      </w:r>
    </w:p>
    <w:p w:rsidR="000C7F7B" w:rsidRPr="004A674A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Na podstawie art. 18 ust. 2 pkt</w:t>
      </w:r>
      <w:r w:rsidR="00ED73CC">
        <w:rPr>
          <w:rFonts w:ascii="Times New Roman" w:hAnsi="Times New Roman" w:cs="Times New Roman"/>
          <w:sz w:val="24"/>
          <w:szCs w:val="24"/>
        </w:rPr>
        <w:t>.</w:t>
      </w:r>
      <w:r w:rsidRPr="004A674A">
        <w:rPr>
          <w:rFonts w:ascii="Times New Roman" w:hAnsi="Times New Roman" w:cs="Times New Roman"/>
          <w:sz w:val="24"/>
          <w:szCs w:val="24"/>
        </w:rPr>
        <w:t xml:space="preserve"> 15 ustawy z 8 marca 1990 r. o samorządzie gminnym</w:t>
      </w:r>
      <w:r>
        <w:rPr>
          <w:rFonts w:ascii="Times New Roman" w:hAnsi="Times New Roman" w:cs="Times New Roman"/>
          <w:sz w:val="24"/>
          <w:szCs w:val="24"/>
        </w:rPr>
        <w:t xml:space="preserve"> (tekst jednolity: Dz. U. z 2017 r. poz. 1875</w:t>
      </w:r>
      <w:r w:rsidRPr="004A674A">
        <w:rPr>
          <w:rFonts w:ascii="Times New Roman" w:hAnsi="Times New Roman" w:cs="Times New Roman"/>
          <w:sz w:val="24"/>
          <w:szCs w:val="24"/>
        </w:rPr>
        <w:t xml:space="preserve">), w związku z art. 229 </w:t>
      </w:r>
      <w:proofErr w:type="spellStart"/>
      <w:r w:rsidRPr="004A674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4A674A">
        <w:rPr>
          <w:rFonts w:ascii="Times New Roman" w:hAnsi="Times New Roman" w:cs="Times New Roman"/>
          <w:sz w:val="24"/>
          <w:szCs w:val="24"/>
        </w:rPr>
        <w:t xml:space="preserve"> 3 Kodeksu postępowania administracyjnego (tekst jednoli</w:t>
      </w:r>
      <w:r>
        <w:rPr>
          <w:rFonts w:ascii="Times New Roman" w:hAnsi="Times New Roman" w:cs="Times New Roman"/>
          <w:sz w:val="24"/>
          <w:szCs w:val="24"/>
        </w:rPr>
        <w:t>ty: Dz. U. z 2017 r. poz. 1257</w:t>
      </w:r>
      <w:r w:rsidRPr="004A674A">
        <w:rPr>
          <w:rFonts w:ascii="Times New Roman" w:hAnsi="Times New Roman" w:cs="Times New Roman"/>
          <w:sz w:val="24"/>
          <w:szCs w:val="24"/>
        </w:rPr>
        <w:t xml:space="preserve">), Rada Gminy Janowice Wielkie uchwala, co następuje: </w:t>
      </w: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§ 1</w:t>
      </w:r>
    </w:p>
    <w:p w:rsidR="000C7F7B" w:rsidRDefault="000C7F7B" w:rsidP="000C7F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 rozpatrzeniu skargi Pana Włodzimierza Soleckiego dotyczącej</w:t>
      </w:r>
      <w:r w:rsidRPr="004A674A">
        <w:rPr>
          <w:rFonts w:ascii="Times New Roman" w:hAnsi="Times New Roman" w:cs="Times New Roman"/>
          <w:sz w:val="24"/>
          <w:szCs w:val="24"/>
        </w:rPr>
        <w:t xml:space="preserve"> działalności Wójta Gminy Janowice Wielki</w:t>
      </w:r>
      <w:r>
        <w:rPr>
          <w:rFonts w:ascii="Times New Roman" w:hAnsi="Times New Roman" w:cs="Times New Roman"/>
          <w:sz w:val="24"/>
          <w:szCs w:val="24"/>
        </w:rPr>
        <w:t xml:space="preserve">e z dnia 29 listopada 2017 r. wniesionej </w:t>
      </w:r>
      <w:r w:rsidRPr="004A674A">
        <w:rPr>
          <w:rFonts w:ascii="Times New Roman" w:hAnsi="Times New Roman" w:cs="Times New Roman"/>
          <w:sz w:val="24"/>
          <w:szCs w:val="24"/>
        </w:rPr>
        <w:t>do Rady Gminy Janowice</w:t>
      </w:r>
      <w:r>
        <w:rPr>
          <w:rFonts w:ascii="Times New Roman" w:hAnsi="Times New Roman" w:cs="Times New Roman"/>
          <w:sz w:val="24"/>
          <w:szCs w:val="24"/>
        </w:rPr>
        <w:t xml:space="preserve"> Wielkie - skargę uznaje się za</w:t>
      </w:r>
      <w:r w:rsidRPr="006438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EE1">
        <w:rPr>
          <w:rFonts w:ascii="Times New Roman" w:hAnsi="Times New Roman" w:cs="Times New Roman"/>
          <w:b/>
          <w:sz w:val="24"/>
          <w:szCs w:val="24"/>
          <w:u w:val="single"/>
        </w:rPr>
        <w:t xml:space="preserve">bezzasadną* </w:t>
      </w:r>
    </w:p>
    <w:p w:rsidR="000C7F7B" w:rsidRDefault="000C7F7B" w:rsidP="000C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2. Podstawę stanowiska określone</w:t>
      </w:r>
      <w:r>
        <w:rPr>
          <w:rFonts w:ascii="Times New Roman" w:hAnsi="Times New Roman" w:cs="Times New Roman"/>
          <w:sz w:val="24"/>
          <w:szCs w:val="24"/>
        </w:rPr>
        <w:t>go w ust. 1 stanowi opinia Komisji Rewizyjnej stanowiąca</w:t>
      </w:r>
      <w:r w:rsidRPr="004A674A">
        <w:rPr>
          <w:rFonts w:ascii="Times New Roman" w:hAnsi="Times New Roman" w:cs="Times New Roman"/>
          <w:sz w:val="24"/>
          <w:szCs w:val="24"/>
        </w:rPr>
        <w:t xml:space="preserve"> załącznik do uchwały. </w:t>
      </w:r>
    </w:p>
    <w:p w:rsidR="000C7F7B" w:rsidRDefault="000C7F7B" w:rsidP="000C7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§ 2</w:t>
      </w:r>
    </w:p>
    <w:p w:rsidR="000C7F7B" w:rsidRDefault="000C7F7B" w:rsidP="000C7F7B">
      <w:pPr>
        <w:jc w:val="both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 xml:space="preserve">Wykonanie uchwały powierza się Przewodniczącemu Rady Gminy Janowice Wielkie zobowiązując go do przesłania skarżącemu niniejszej uchwały. </w:t>
      </w:r>
    </w:p>
    <w:p w:rsidR="000C7F7B" w:rsidRDefault="000C7F7B" w:rsidP="000C7F7B">
      <w:pPr>
        <w:jc w:val="center"/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§ 3</w:t>
      </w:r>
    </w:p>
    <w:p w:rsidR="000C7F7B" w:rsidRPr="004A674A" w:rsidRDefault="000C7F7B" w:rsidP="000C7F7B">
      <w:pPr>
        <w:rPr>
          <w:rFonts w:ascii="Times New Roman" w:hAnsi="Times New Roman" w:cs="Times New Roman"/>
          <w:sz w:val="24"/>
          <w:szCs w:val="24"/>
        </w:rPr>
      </w:pPr>
      <w:r w:rsidRPr="004A674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Default="000C7F7B" w:rsidP="000C7F7B">
      <w:pPr>
        <w:rPr>
          <w:rFonts w:ascii="Times New Roman" w:hAnsi="Times New Roman" w:cs="Times New Roman"/>
          <w:sz w:val="24"/>
          <w:szCs w:val="24"/>
        </w:rPr>
      </w:pPr>
    </w:p>
    <w:p w:rsidR="000C7F7B" w:rsidRPr="00466239" w:rsidRDefault="000C7F7B" w:rsidP="000C7F7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C7F7B" w:rsidRPr="00466239" w:rsidRDefault="000C7F7B" w:rsidP="000C7F7B">
      <w:pPr>
        <w:jc w:val="right"/>
        <w:rPr>
          <w:rFonts w:ascii="Times New Roman" w:hAnsi="Times New Roman" w:cs="Times New Roman"/>
          <w:sz w:val="20"/>
          <w:szCs w:val="20"/>
        </w:rPr>
      </w:pPr>
      <w:r w:rsidRPr="00466239">
        <w:rPr>
          <w:rFonts w:ascii="Times New Roman" w:hAnsi="Times New Roman" w:cs="Times New Roman"/>
          <w:sz w:val="20"/>
          <w:szCs w:val="20"/>
        </w:rPr>
        <w:t>Załącznik do uchwały Nr XXXIV/161/2017</w:t>
      </w:r>
    </w:p>
    <w:p w:rsidR="000C7F7B" w:rsidRPr="00466239" w:rsidRDefault="000C7F7B" w:rsidP="000C7F7B">
      <w:pPr>
        <w:jc w:val="right"/>
        <w:rPr>
          <w:rFonts w:ascii="Times New Roman" w:hAnsi="Times New Roman" w:cs="Times New Roman"/>
          <w:sz w:val="20"/>
          <w:szCs w:val="20"/>
        </w:rPr>
      </w:pPr>
      <w:r w:rsidRPr="00466239">
        <w:rPr>
          <w:rFonts w:ascii="Times New Roman" w:hAnsi="Times New Roman" w:cs="Times New Roman"/>
          <w:sz w:val="20"/>
          <w:szCs w:val="20"/>
        </w:rPr>
        <w:t>Rady Gminy w Janowicach Wielkich z dnia  28 grudnia 2017 r.</w:t>
      </w:r>
    </w:p>
    <w:p w:rsidR="000C7F7B" w:rsidRPr="00466239" w:rsidRDefault="000C7F7B" w:rsidP="000C7F7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66239">
        <w:rPr>
          <w:rFonts w:ascii="Times New Roman" w:hAnsi="Times New Roman" w:cs="Times New Roman"/>
          <w:sz w:val="20"/>
          <w:szCs w:val="20"/>
        </w:rPr>
        <w:t>w sprawie rozpatrzenia skargi dotyczącej działalności Wójta Gminy Janowice Wielkie</w:t>
      </w:r>
    </w:p>
    <w:p w:rsidR="000C7F7B" w:rsidRDefault="000C7F7B" w:rsidP="000C7F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7F7B" w:rsidRPr="004A674A" w:rsidRDefault="000C7F7B" w:rsidP="000C7F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7F7B" w:rsidRPr="008D61B1" w:rsidRDefault="000C7F7B" w:rsidP="000C7F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61B1">
        <w:rPr>
          <w:rFonts w:ascii="Times New Roman" w:hAnsi="Times New Roman" w:cs="Times New Roman"/>
          <w:b/>
          <w:sz w:val="24"/>
          <w:szCs w:val="24"/>
        </w:rPr>
        <w:t>Opinia Komisji Rewizyjnej</w:t>
      </w:r>
    </w:p>
    <w:p w:rsidR="000C7F7B" w:rsidRPr="00D43656" w:rsidRDefault="000C7F7B" w:rsidP="000C7F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  <w:r>
        <w:t xml:space="preserve">Komisja Rewizyjna </w:t>
      </w:r>
      <w:r w:rsidRPr="00D43656">
        <w:t>Rad</w:t>
      </w:r>
      <w:r>
        <w:t>y</w:t>
      </w:r>
      <w:r w:rsidRPr="00D43656">
        <w:t xml:space="preserve"> Gminy w Janowicach Wielkich </w:t>
      </w:r>
      <w:r>
        <w:t xml:space="preserve">w dniu 12.12.2017 r. </w:t>
      </w:r>
      <w:r w:rsidRPr="00D43656">
        <w:t>zapoznała się ze skargą</w:t>
      </w:r>
      <w:r>
        <w:t xml:space="preserve"> Pana Włodzimierza Soleckiego</w:t>
      </w:r>
      <w:r w:rsidRPr="00D43656">
        <w:t xml:space="preserve"> </w:t>
      </w:r>
      <w:r w:rsidRPr="00D43656">
        <w:rPr>
          <w:color w:val="auto"/>
          <w:sz w:val="22"/>
          <w:szCs w:val="22"/>
        </w:rPr>
        <w:t xml:space="preserve">na </w:t>
      </w:r>
      <w:r w:rsidRPr="00D43656">
        <w:rPr>
          <w:bCs/>
          <w:color w:val="auto"/>
          <w:sz w:val="22"/>
          <w:szCs w:val="22"/>
        </w:rPr>
        <w:t>„</w:t>
      </w:r>
      <w:r>
        <w:rPr>
          <w:bCs/>
          <w:color w:val="auto"/>
          <w:sz w:val="22"/>
          <w:szCs w:val="22"/>
        </w:rPr>
        <w:t>działalność Wójta Gminy</w:t>
      </w:r>
      <w:r w:rsidRPr="00D43656">
        <w:rPr>
          <w:bCs/>
          <w:color w:val="auto"/>
          <w:sz w:val="22"/>
          <w:szCs w:val="22"/>
        </w:rPr>
        <w:t xml:space="preserve">” </w:t>
      </w:r>
      <w:r>
        <w:rPr>
          <w:bCs/>
          <w:color w:val="auto"/>
          <w:sz w:val="22"/>
          <w:szCs w:val="22"/>
        </w:rPr>
        <w:t xml:space="preserve">dot. </w:t>
      </w:r>
      <w:r>
        <w:rPr>
          <w:color w:val="auto"/>
          <w:sz w:val="22"/>
          <w:szCs w:val="22"/>
        </w:rPr>
        <w:t>złego stanu nawierzchni drogi gminnej nr 286/1 w Komarnie.</w:t>
      </w:r>
    </w:p>
    <w:p w:rsidR="000C7F7B" w:rsidRDefault="000C7F7B" w:rsidP="000C7F7B">
      <w:pPr>
        <w:pStyle w:val="NormalnyWeb"/>
        <w:spacing w:after="0"/>
        <w:jc w:val="both"/>
      </w:pPr>
      <w:r>
        <w:rPr>
          <w:color w:val="00000A"/>
          <w:sz w:val="22"/>
          <w:szCs w:val="22"/>
        </w:rPr>
        <w:t xml:space="preserve">Komisja Rewizyjna zapoznała się z dokumentami w sprawie </w:t>
      </w:r>
      <w:proofErr w:type="spellStart"/>
      <w:r>
        <w:rPr>
          <w:color w:val="00000A"/>
          <w:sz w:val="22"/>
          <w:szCs w:val="22"/>
        </w:rPr>
        <w:t>tj</w:t>
      </w:r>
      <w:proofErr w:type="spellEnd"/>
      <w:r>
        <w:rPr>
          <w:color w:val="00000A"/>
          <w:sz w:val="22"/>
          <w:szCs w:val="22"/>
        </w:rPr>
        <w:t>:</w:t>
      </w:r>
    </w:p>
    <w:p w:rsidR="000C7F7B" w:rsidRPr="00D07C7B" w:rsidRDefault="000C7F7B" w:rsidP="000C7F7B">
      <w:pPr>
        <w:pStyle w:val="NormalnyWeb"/>
        <w:numPr>
          <w:ilvl w:val="0"/>
          <w:numId w:val="1"/>
        </w:numPr>
        <w:spacing w:after="0"/>
        <w:jc w:val="both"/>
      </w:pPr>
      <w:r>
        <w:t>Skargą do Przewodniczącego Rady Gminy z dnia 29 listopada 2017 r. i wcześniejszymi pismami skarżącego w sprawie, w tym pismem z dnia 26.10.2017 r. do Wójta Gminy,</w:t>
      </w:r>
    </w:p>
    <w:p w:rsidR="000C7F7B" w:rsidRPr="00A778E9" w:rsidRDefault="000C7F7B" w:rsidP="000C7F7B">
      <w:pPr>
        <w:pStyle w:val="NormalnyWeb"/>
        <w:numPr>
          <w:ilvl w:val="0"/>
          <w:numId w:val="1"/>
        </w:numPr>
        <w:spacing w:after="0"/>
        <w:jc w:val="both"/>
        <w:rPr>
          <w:spacing w:val="-4"/>
        </w:rPr>
      </w:pPr>
      <w:r w:rsidRPr="00A778E9">
        <w:rPr>
          <w:spacing w:val="-4"/>
        </w:rPr>
        <w:t>Stanowiskiem Wójta Gminy wyrażonym w pismach z  dnia 7.11.2017 r. i 12.12.2017 r.,</w:t>
      </w:r>
    </w:p>
    <w:p w:rsidR="000C7F7B" w:rsidRDefault="000C7F7B" w:rsidP="000C7F7B">
      <w:pPr>
        <w:pStyle w:val="NormalnyWeb"/>
        <w:numPr>
          <w:ilvl w:val="0"/>
          <w:numId w:val="1"/>
        </w:numPr>
        <w:spacing w:after="0"/>
        <w:jc w:val="both"/>
      </w:pPr>
      <w:r>
        <w:t>Stanowiskiem skarżącego na posiedzeniu Komisji Rewizyjnej w dniu 12.12.2017 r.,</w:t>
      </w:r>
    </w:p>
    <w:p w:rsidR="000C7F7B" w:rsidRPr="00D07C7B" w:rsidRDefault="000C7F7B" w:rsidP="000C7F7B">
      <w:pPr>
        <w:pStyle w:val="NormalnyWeb"/>
        <w:numPr>
          <w:ilvl w:val="0"/>
          <w:numId w:val="1"/>
        </w:numPr>
        <w:spacing w:after="0"/>
        <w:jc w:val="both"/>
      </w:pPr>
      <w:r>
        <w:t>Wizją lokalną w terenie w dniu 12.12.2017 r.</w:t>
      </w:r>
    </w:p>
    <w:p w:rsidR="000C7F7B" w:rsidRDefault="000C7F7B" w:rsidP="000C7F7B">
      <w:pPr>
        <w:pStyle w:val="NormalnyWeb"/>
        <w:spacing w:after="0"/>
        <w:jc w:val="both"/>
      </w:pPr>
      <w:r>
        <w:rPr>
          <w:color w:val="00000A"/>
          <w:sz w:val="22"/>
          <w:szCs w:val="22"/>
        </w:rPr>
        <w:t>W toku posiedzenia Komisji ustalono, co następuje:</w:t>
      </w:r>
      <w:r>
        <w:t xml:space="preserve"> Stan nawierzchni drogi gminnej gruntowej jest niezadowalający, ale nie narusza to przejezdności, w szczególności dojazdu i dojścia do budynków 56, 46a, 46b. Stan drogi wymaga poprawy w związku z użytkowaniem jej na potrzeby zwózki drewna i na cele rolnicze, szczególnie na odcinku przy skrzyżowaniu z  drogą powiatową, co zresztą Wójt zadeklarował w swoim piśmie z dnia 12.12.2017 r. W przeszłości dokonywano napraw metodą gospodarską – siłami własnymi Urzędu Gminy (nie sporządzano dokumentacji fotograficznej), ale nie wystarczały na długo i problem po pewnym czasie powracał. We wspomnianym piśmie z 12.12.2017 r. oraz piśmie z 7.11.2017 r. Wójt potwierdza skarżącemu, że Urząd dokonywał napraw, tak więc nie pozostały bez odpowiedzi. Komisja Rewizyjna w terenie stwierdziła, że stan drogi nie jest dobry, ale są też inne drogi wymagające naprawy w rejonach, gdzie jest większa lokalizacja budynków i ustabilizowane jest osadnictwo, a wszelkie remonty dróg są pochodną sytuacji budżetowej gminy. Tymczasem w budynku nr 56 zamieszkuje wedle danych z ewidencji zameldowania 1 osoba, w budynku nr 46 a nie ma jeszcze osób zameldowanych (choć złożono w listopadzie br. deklarację śmieciową za 1 osobę), a w budynku nr 46 b – nieujawnionym jako ukończony w powiatowej ewidencji budynków – nie zamieszkuje jeszcze nikt. Biorąc powyższe pod uwagę, Komisja jednogłośnie stwierdziła brak zasadności skargi.</w:t>
      </w: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0C7F7B" w:rsidRDefault="000C7F7B" w:rsidP="000C7F7B">
      <w:pPr>
        <w:pStyle w:val="Default"/>
        <w:jc w:val="both"/>
        <w:rPr>
          <w:color w:val="auto"/>
          <w:sz w:val="22"/>
          <w:szCs w:val="22"/>
        </w:rPr>
      </w:pPr>
    </w:p>
    <w:p w:rsidR="00B73CC7" w:rsidRDefault="00B73CC7"/>
    <w:sectPr w:rsidR="00B73CC7" w:rsidSect="00B7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058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C7F7B"/>
    <w:rsid w:val="000C7F7B"/>
    <w:rsid w:val="007F57A9"/>
    <w:rsid w:val="00B73CC7"/>
    <w:rsid w:val="00BB4936"/>
    <w:rsid w:val="00ED73CC"/>
    <w:rsid w:val="00FD6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F7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7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C7F7B"/>
    <w:pPr>
      <w:spacing w:before="100" w:beforeAutospacing="1" w:after="119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2017-12-29T08:21:00Z</cp:lastPrinted>
  <dcterms:created xsi:type="dcterms:W3CDTF">2017-12-29T08:19:00Z</dcterms:created>
  <dcterms:modified xsi:type="dcterms:W3CDTF">2017-12-29T08:21:00Z</dcterms:modified>
</cp:coreProperties>
</file>