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5D" w:rsidRPr="0064215D" w:rsidRDefault="00D301BF" w:rsidP="0064215D">
      <w:pPr>
        <w:pStyle w:val="Domylnie"/>
        <w:spacing w:after="0" w:line="40" w:lineRule="atLeast"/>
        <w:jc w:val="right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4"/>
        </w:rPr>
        <w:t xml:space="preserve">                </w:t>
      </w:r>
      <w:r w:rsidR="00EF28F7">
        <w:rPr>
          <w:rFonts w:cs="Arial"/>
          <w:b/>
          <w:sz w:val="28"/>
          <w:szCs w:val="24"/>
        </w:rPr>
        <w:tab/>
      </w:r>
      <w:r w:rsidR="00EF28F7">
        <w:rPr>
          <w:rFonts w:cs="Arial"/>
          <w:b/>
          <w:sz w:val="28"/>
          <w:szCs w:val="24"/>
        </w:rPr>
        <w:tab/>
      </w:r>
      <w:r w:rsidR="00EF28F7">
        <w:rPr>
          <w:rFonts w:cs="Arial"/>
          <w:b/>
          <w:sz w:val="28"/>
          <w:szCs w:val="24"/>
        </w:rPr>
        <w:tab/>
      </w:r>
      <w:r w:rsidR="00EF28F7" w:rsidRPr="0064215D">
        <w:rPr>
          <w:rFonts w:cs="Arial"/>
          <w:b/>
          <w:sz w:val="32"/>
          <w:szCs w:val="32"/>
        </w:rPr>
        <w:t xml:space="preserve">             </w:t>
      </w:r>
      <w:r w:rsidR="00093417" w:rsidRPr="0064215D">
        <w:rPr>
          <w:rFonts w:cs="Arial"/>
          <w:b/>
          <w:sz w:val="32"/>
          <w:szCs w:val="32"/>
        </w:rPr>
        <w:t xml:space="preserve">          </w:t>
      </w:r>
      <w:r w:rsidR="0064215D" w:rsidRPr="0064215D">
        <w:rPr>
          <w:rFonts w:cs="Arial"/>
          <w:b/>
          <w:sz w:val="32"/>
          <w:szCs w:val="32"/>
        </w:rPr>
        <w:t xml:space="preserve">     </w:t>
      </w:r>
    </w:p>
    <w:p w:rsidR="007571DE" w:rsidRPr="001B5014" w:rsidRDefault="00EF28F7" w:rsidP="0064215D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b/>
          <w:sz w:val="24"/>
          <w:szCs w:val="24"/>
        </w:rPr>
        <w:t xml:space="preserve">UCHWAŁA </w:t>
      </w:r>
      <w:r w:rsidR="005C1142">
        <w:rPr>
          <w:rFonts w:cs="Arial"/>
          <w:b/>
          <w:sz w:val="24"/>
          <w:szCs w:val="24"/>
        </w:rPr>
        <w:t>nr XXXIV/164</w:t>
      </w:r>
      <w:r w:rsidR="003E4335">
        <w:rPr>
          <w:rFonts w:cs="Arial"/>
          <w:b/>
          <w:sz w:val="24"/>
          <w:szCs w:val="24"/>
        </w:rPr>
        <w:t>/</w:t>
      </w:r>
      <w:r w:rsidR="00D472EF" w:rsidRPr="001B5014">
        <w:rPr>
          <w:rFonts w:cs="Arial"/>
          <w:b/>
          <w:sz w:val="24"/>
          <w:szCs w:val="24"/>
        </w:rPr>
        <w:t>201</w:t>
      </w:r>
      <w:r w:rsidR="001F004B" w:rsidRPr="001B5014">
        <w:rPr>
          <w:rFonts w:cs="Arial"/>
          <w:b/>
          <w:sz w:val="24"/>
          <w:szCs w:val="24"/>
        </w:rPr>
        <w:t>7</w:t>
      </w:r>
    </w:p>
    <w:p w:rsidR="007571DE" w:rsidRPr="001B5014" w:rsidRDefault="00EF28F7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b/>
          <w:sz w:val="24"/>
          <w:szCs w:val="24"/>
        </w:rPr>
        <w:t>Rady Gminy w Janowicach Wielkich</w:t>
      </w:r>
    </w:p>
    <w:p w:rsidR="007571DE" w:rsidRPr="001B5014" w:rsidRDefault="00A93380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sz w:val="24"/>
          <w:szCs w:val="24"/>
        </w:rPr>
        <w:t xml:space="preserve">z dnia </w:t>
      </w:r>
      <w:r w:rsidR="00EF7161">
        <w:rPr>
          <w:rFonts w:cs="Arial"/>
          <w:sz w:val="24"/>
          <w:szCs w:val="24"/>
        </w:rPr>
        <w:t>28 grudnia</w:t>
      </w:r>
      <w:r w:rsidR="00EF28F7" w:rsidRPr="001B5014">
        <w:rPr>
          <w:rFonts w:cs="Arial"/>
          <w:sz w:val="24"/>
          <w:szCs w:val="24"/>
        </w:rPr>
        <w:t xml:space="preserve"> 201</w:t>
      </w:r>
      <w:r w:rsidR="001F004B" w:rsidRPr="001B5014">
        <w:rPr>
          <w:rFonts w:cs="Arial"/>
          <w:sz w:val="24"/>
          <w:szCs w:val="24"/>
        </w:rPr>
        <w:t>7</w:t>
      </w:r>
      <w:r w:rsidR="00EF28F7" w:rsidRPr="001B5014">
        <w:rPr>
          <w:rFonts w:cs="Arial"/>
          <w:sz w:val="24"/>
          <w:szCs w:val="24"/>
        </w:rPr>
        <w:t xml:space="preserve"> r.</w:t>
      </w:r>
    </w:p>
    <w:p w:rsidR="007571DE" w:rsidRPr="001B5014" w:rsidRDefault="009C004D" w:rsidP="009C004D">
      <w:pPr>
        <w:pStyle w:val="Domylnie"/>
        <w:spacing w:after="0" w:line="40" w:lineRule="atLeast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</w:t>
      </w:r>
      <w:r w:rsidR="00EF28F7" w:rsidRPr="001B5014">
        <w:rPr>
          <w:rFonts w:cs="Arial"/>
          <w:b/>
          <w:sz w:val="24"/>
          <w:szCs w:val="24"/>
        </w:rPr>
        <w:t>w sprawie wprowadzenia zmian w budżecie gminy Janowice Wielkie na 201</w:t>
      </w:r>
      <w:r w:rsidR="001F004B" w:rsidRPr="001B5014">
        <w:rPr>
          <w:rFonts w:cs="Arial"/>
          <w:b/>
          <w:sz w:val="24"/>
          <w:szCs w:val="24"/>
        </w:rPr>
        <w:t>7</w:t>
      </w:r>
      <w:r w:rsidR="00EF28F7" w:rsidRPr="001B5014">
        <w:rPr>
          <w:rFonts w:cs="Arial"/>
          <w:b/>
          <w:sz w:val="24"/>
          <w:szCs w:val="24"/>
        </w:rPr>
        <w:t xml:space="preserve"> rok </w:t>
      </w:r>
    </w:p>
    <w:p w:rsidR="007571DE" w:rsidRDefault="007571DE">
      <w:pPr>
        <w:pStyle w:val="Domylnie"/>
        <w:spacing w:after="0" w:line="22" w:lineRule="atLeast"/>
        <w:jc w:val="center"/>
      </w:pPr>
    </w:p>
    <w:p w:rsidR="007571DE" w:rsidRDefault="00EF28F7">
      <w:pPr>
        <w:pStyle w:val="Domylnie"/>
        <w:spacing w:after="0" w:line="22" w:lineRule="atLeast"/>
        <w:jc w:val="both"/>
      </w:pPr>
      <w:r>
        <w:rPr>
          <w:rFonts w:cs="Arial"/>
          <w:sz w:val="18"/>
          <w:szCs w:val="18"/>
        </w:rPr>
        <w:t xml:space="preserve">na podstawie art. 18 ust. 2 pkt. 4 Ustawy z dnia 8 marca 1990 r. o samorządzie gminnym </w:t>
      </w:r>
      <w:r>
        <w:rPr>
          <w:rFonts w:cs="Arial"/>
          <w:i/>
          <w:sz w:val="18"/>
          <w:szCs w:val="18"/>
        </w:rPr>
        <w:t>(t. j. Dz. U. z 201</w:t>
      </w:r>
      <w:r w:rsidR="00D301BF">
        <w:rPr>
          <w:rFonts w:cs="Arial"/>
          <w:i/>
          <w:sz w:val="18"/>
          <w:szCs w:val="18"/>
        </w:rPr>
        <w:t>7</w:t>
      </w:r>
      <w:r>
        <w:rPr>
          <w:rFonts w:cs="Arial"/>
          <w:i/>
          <w:sz w:val="18"/>
          <w:szCs w:val="18"/>
        </w:rPr>
        <w:t xml:space="preserve"> r., poz. </w:t>
      </w:r>
      <w:r w:rsidR="00D301BF">
        <w:rPr>
          <w:rFonts w:cs="Arial"/>
          <w:i/>
          <w:sz w:val="18"/>
          <w:szCs w:val="18"/>
        </w:rPr>
        <w:t>1875</w:t>
      </w:r>
      <w:r w:rsidR="00186022">
        <w:rPr>
          <w:rFonts w:cs="Arial"/>
          <w:i/>
          <w:sz w:val="18"/>
          <w:szCs w:val="18"/>
        </w:rPr>
        <w:t xml:space="preserve"> </w:t>
      </w:r>
      <w:r w:rsidR="001F004B">
        <w:rPr>
          <w:rFonts w:cs="Arial"/>
          <w:i/>
          <w:sz w:val="18"/>
          <w:szCs w:val="18"/>
        </w:rPr>
        <w:t>ze zm.</w:t>
      </w:r>
      <w:r>
        <w:rPr>
          <w:rFonts w:cs="Arial"/>
          <w:i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, art. 212 i 258 Ustawy z dnia 27 sierpnia 2009 r. o finansach publicznych </w:t>
      </w:r>
      <w:r>
        <w:rPr>
          <w:rFonts w:cs="Arial"/>
          <w:i/>
          <w:sz w:val="18"/>
          <w:szCs w:val="18"/>
        </w:rPr>
        <w:t>(t. j. Dz. U. z 201</w:t>
      </w:r>
      <w:r w:rsidR="003E4335">
        <w:rPr>
          <w:rFonts w:cs="Arial"/>
          <w:i/>
          <w:sz w:val="18"/>
          <w:szCs w:val="18"/>
        </w:rPr>
        <w:t>7</w:t>
      </w:r>
      <w:r>
        <w:rPr>
          <w:rFonts w:cs="Arial"/>
          <w:i/>
          <w:sz w:val="18"/>
          <w:szCs w:val="18"/>
        </w:rPr>
        <w:t xml:space="preserve"> r., poz. </w:t>
      </w:r>
      <w:r w:rsidR="003E4335">
        <w:rPr>
          <w:rFonts w:cs="Arial"/>
          <w:i/>
          <w:sz w:val="18"/>
          <w:szCs w:val="18"/>
        </w:rPr>
        <w:t>2077</w:t>
      </w:r>
      <w:r>
        <w:rPr>
          <w:rFonts w:cs="Arial"/>
          <w:i/>
          <w:sz w:val="18"/>
          <w:szCs w:val="18"/>
        </w:rPr>
        <w:t xml:space="preserve">) </w:t>
      </w:r>
      <w:r>
        <w:rPr>
          <w:rFonts w:cs="Arial"/>
          <w:sz w:val="18"/>
          <w:szCs w:val="18"/>
        </w:rPr>
        <w:t>Rada Gminy w Janowicach Wielkich uchwala, co następuje:</w:t>
      </w:r>
    </w:p>
    <w:p w:rsidR="001B5014" w:rsidRDefault="001B5014" w:rsidP="001B5014">
      <w:pPr>
        <w:pStyle w:val="Domylnie"/>
        <w:spacing w:after="0" w:line="22" w:lineRule="atLeast"/>
        <w:jc w:val="center"/>
        <w:rPr>
          <w:rFonts w:cs="Arial"/>
          <w:b/>
        </w:rPr>
      </w:pPr>
      <w:r>
        <w:rPr>
          <w:rFonts w:cs="Arial"/>
          <w:b/>
        </w:rPr>
        <w:t>§ 1</w:t>
      </w:r>
    </w:p>
    <w:p w:rsidR="009C004D" w:rsidRDefault="005428E8" w:rsidP="009C004D">
      <w:pPr>
        <w:pStyle w:val="Domylnie"/>
        <w:spacing w:after="0" w:line="22" w:lineRule="atLeast"/>
        <w:ind w:right="-286"/>
        <w:jc w:val="both"/>
        <w:rPr>
          <w:rFonts w:cs="Arial"/>
        </w:rPr>
      </w:pPr>
      <w:r w:rsidRPr="005428E8">
        <w:rPr>
          <w:rFonts w:cs="Arial"/>
        </w:rPr>
        <w:t xml:space="preserve">Zwiększa się plan dochodów budżetowych w 2017 roku o kwotę </w:t>
      </w:r>
      <w:r w:rsidR="006A1CAC">
        <w:rPr>
          <w:rFonts w:cs="Arial"/>
        </w:rPr>
        <w:t>152.466</w:t>
      </w:r>
      <w:r w:rsidR="00D301BF">
        <w:rPr>
          <w:rFonts w:cs="Arial"/>
        </w:rPr>
        <w:t>,00</w:t>
      </w:r>
      <w:r w:rsidRPr="005428E8">
        <w:rPr>
          <w:rFonts w:cs="Arial"/>
        </w:rPr>
        <w:t xml:space="preserve"> zł zgodnie z załącznikiem nr</w:t>
      </w:r>
      <w:r>
        <w:rPr>
          <w:rFonts w:cs="Arial"/>
        </w:rPr>
        <w:t xml:space="preserve"> 1 do niniejszej uchwały.</w:t>
      </w:r>
    </w:p>
    <w:p w:rsidR="001B5014" w:rsidRDefault="009C004D" w:rsidP="009C004D">
      <w:pPr>
        <w:pStyle w:val="Domylnie"/>
        <w:spacing w:after="0" w:line="22" w:lineRule="atLeast"/>
        <w:ind w:right="-286"/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</w:t>
      </w:r>
      <w:r w:rsidR="001B5014">
        <w:rPr>
          <w:rFonts w:cs="Arial"/>
          <w:b/>
        </w:rPr>
        <w:t>§ 2</w:t>
      </w:r>
    </w:p>
    <w:p w:rsidR="005428E8" w:rsidRPr="005428E8" w:rsidRDefault="005428E8" w:rsidP="005428E8">
      <w:pPr>
        <w:pStyle w:val="Domylnie"/>
        <w:spacing w:after="0" w:line="22" w:lineRule="atLeast"/>
        <w:ind w:right="-286"/>
        <w:jc w:val="both"/>
      </w:pPr>
      <w:r w:rsidRPr="005428E8">
        <w:rPr>
          <w:rFonts w:cs="Arial"/>
        </w:rPr>
        <w:t xml:space="preserve">Zwiększa się plan </w:t>
      </w:r>
      <w:r>
        <w:rPr>
          <w:rFonts w:cs="Arial"/>
        </w:rPr>
        <w:t>wydatków</w:t>
      </w:r>
      <w:r w:rsidRPr="005428E8">
        <w:rPr>
          <w:rFonts w:cs="Arial"/>
        </w:rPr>
        <w:t xml:space="preserve"> budżetowych w 2017 roku o kwotę </w:t>
      </w:r>
      <w:r w:rsidR="006A1CAC">
        <w:rPr>
          <w:rFonts w:cs="Arial"/>
        </w:rPr>
        <w:t>152.466</w:t>
      </w:r>
      <w:r w:rsidR="0020063C">
        <w:rPr>
          <w:rFonts w:cs="Arial"/>
        </w:rPr>
        <w:t>,00</w:t>
      </w:r>
      <w:r w:rsidR="000459A3" w:rsidRPr="005428E8">
        <w:rPr>
          <w:rFonts w:cs="Arial"/>
        </w:rPr>
        <w:t xml:space="preserve"> </w:t>
      </w:r>
      <w:r w:rsidRPr="005428E8">
        <w:rPr>
          <w:rFonts w:cs="Arial"/>
        </w:rPr>
        <w:t>zł zgodnie z załącznikiem nr</w:t>
      </w:r>
      <w:r>
        <w:rPr>
          <w:rFonts w:cs="Arial"/>
        </w:rPr>
        <w:t xml:space="preserve"> 2 do niniejszej uchwały.</w:t>
      </w:r>
    </w:p>
    <w:p w:rsidR="00E16968" w:rsidRDefault="00E16968" w:rsidP="001F004B">
      <w:pPr>
        <w:jc w:val="center"/>
        <w:rPr>
          <w:b/>
          <w:sz w:val="22"/>
          <w:szCs w:val="22"/>
        </w:rPr>
      </w:pPr>
    </w:p>
    <w:p w:rsidR="001F004B" w:rsidRDefault="00EF28F7" w:rsidP="00E16968">
      <w:pPr>
        <w:jc w:val="center"/>
        <w:rPr>
          <w:rFonts w:cstheme="minorHAnsi"/>
        </w:rPr>
      </w:pPr>
      <w:r w:rsidRPr="001B5014">
        <w:rPr>
          <w:b/>
          <w:sz w:val="22"/>
          <w:szCs w:val="22"/>
        </w:rPr>
        <w:t xml:space="preserve">§ </w:t>
      </w:r>
      <w:r w:rsidR="000459A3">
        <w:rPr>
          <w:b/>
          <w:sz w:val="22"/>
          <w:szCs w:val="22"/>
        </w:rPr>
        <w:t>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425"/>
        <w:gridCol w:w="6095"/>
        <w:gridCol w:w="2300"/>
      </w:tblGrid>
      <w:tr w:rsidR="00186022" w:rsidTr="006C1348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186022" w:rsidRPr="000A5DFB" w:rsidRDefault="00186022" w:rsidP="00186022">
            <w:pPr>
              <w:pStyle w:val="Akapitzlist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284" w:hanging="284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Ustala się dochody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86022" w:rsidRDefault="00186022" w:rsidP="00956D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  <w:r w:rsidR="00956D34">
              <w:rPr>
                <w:rFonts w:cstheme="minorHAnsi"/>
              </w:rPr>
              <w:t>871.022,87</w:t>
            </w:r>
            <w:r>
              <w:rPr>
                <w:rFonts w:cstheme="minorHAnsi"/>
              </w:rPr>
              <w:t xml:space="preserve"> zł.</w:t>
            </w:r>
          </w:p>
        </w:tc>
      </w:tr>
      <w:tr w:rsidR="00186022" w:rsidTr="006C1348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186022" w:rsidRDefault="00186022" w:rsidP="006C1348">
            <w:pPr>
              <w:jc w:val="right"/>
              <w:rPr>
                <w:rFonts w:cstheme="minorHAnsi"/>
              </w:rPr>
            </w:pPr>
          </w:p>
        </w:tc>
      </w:tr>
      <w:tr w:rsidR="00186022" w:rsidTr="006C1348">
        <w:trPr>
          <w:trHeight w:val="283"/>
        </w:trPr>
        <w:tc>
          <w:tcPr>
            <w:tcW w:w="392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186022" w:rsidRPr="000A5DFB" w:rsidRDefault="00186022" w:rsidP="00186022">
            <w:pPr>
              <w:pStyle w:val="Akapitzlist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17" w:hanging="31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dochody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86022" w:rsidRDefault="00186022" w:rsidP="00956D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  <w:r w:rsidR="00956D34">
              <w:rPr>
                <w:rFonts w:cstheme="minorHAnsi"/>
              </w:rPr>
              <w:t>293.646,26</w:t>
            </w:r>
            <w:r>
              <w:rPr>
                <w:rFonts w:cstheme="minorHAnsi"/>
              </w:rPr>
              <w:t xml:space="preserve"> zł.</w:t>
            </w:r>
          </w:p>
        </w:tc>
      </w:tr>
      <w:tr w:rsidR="00186022" w:rsidTr="006C1348">
        <w:trPr>
          <w:trHeight w:val="283"/>
        </w:trPr>
        <w:tc>
          <w:tcPr>
            <w:tcW w:w="392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6022" w:rsidRPr="000A5DFB" w:rsidRDefault="00186022" w:rsidP="00186022">
            <w:pPr>
              <w:pStyle w:val="Akapitzlist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17" w:hanging="31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dochody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6022" w:rsidRDefault="00186022" w:rsidP="00F506A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1.577.</w:t>
            </w:r>
            <w:r w:rsidR="00F506AF">
              <w:rPr>
                <w:rFonts w:cstheme="minorHAnsi"/>
              </w:rPr>
              <w:t>376</w:t>
            </w:r>
            <w:r>
              <w:rPr>
                <w:rFonts w:cstheme="minorHAnsi"/>
              </w:rPr>
              <w:t>,61 zł.</w:t>
            </w:r>
          </w:p>
        </w:tc>
      </w:tr>
      <w:tr w:rsidR="00186022" w:rsidTr="006C1348">
        <w:trPr>
          <w:trHeight w:val="283"/>
        </w:trPr>
        <w:tc>
          <w:tcPr>
            <w:tcW w:w="392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186022" w:rsidRPr="000A5DFB" w:rsidRDefault="00186022" w:rsidP="006C1348">
            <w:pPr>
              <w:pStyle w:val="Akapitzlist"/>
              <w:ind w:left="317"/>
              <w:rPr>
                <w:rFonts w:cstheme="minorHAnsi"/>
              </w:rPr>
            </w:pP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186022" w:rsidRDefault="00186022" w:rsidP="006C1348">
            <w:pPr>
              <w:jc w:val="right"/>
              <w:rPr>
                <w:rFonts w:cstheme="minorHAnsi"/>
              </w:rPr>
            </w:pPr>
          </w:p>
        </w:tc>
      </w:tr>
      <w:tr w:rsidR="00186022" w:rsidTr="006C1348">
        <w:trPr>
          <w:trHeight w:val="283"/>
        </w:trPr>
        <w:tc>
          <w:tcPr>
            <w:tcW w:w="392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</w:p>
        </w:tc>
        <w:tc>
          <w:tcPr>
            <w:tcW w:w="2300" w:type="dxa"/>
            <w:vAlign w:val="center"/>
          </w:tcPr>
          <w:p w:rsidR="00186022" w:rsidRDefault="00186022" w:rsidP="006C1348">
            <w:pPr>
              <w:jc w:val="right"/>
              <w:rPr>
                <w:rFonts w:cstheme="minorHAnsi"/>
              </w:rPr>
            </w:pPr>
          </w:p>
        </w:tc>
      </w:tr>
      <w:tr w:rsidR="00186022" w:rsidTr="006C1348">
        <w:trPr>
          <w:trHeight w:val="283"/>
        </w:trPr>
        <w:tc>
          <w:tcPr>
            <w:tcW w:w="6912" w:type="dxa"/>
            <w:gridSpan w:val="3"/>
            <w:vAlign w:val="center"/>
          </w:tcPr>
          <w:p w:rsidR="00186022" w:rsidRDefault="00186022" w:rsidP="006C1348">
            <w:pPr>
              <w:pStyle w:val="Akapitzlist"/>
              <w:ind w:left="284"/>
              <w:rPr>
                <w:rFonts w:cstheme="minorHAnsi"/>
              </w:rPr>
            </w:pPr>
          </w:p>
        </w:tc>
        <w:tc>
          <w:tcPr>
            <w:tcW w:w="2300" w:type="dxa"/>
            <w:vAlign w:val="center"/>
          </w:tcPr>
          <w:p w:rsidR="00186022" w:rsidRDefault="00186022" w:rsidP="006C1348">
            <w:pPr>
              <w:jc w:val="right"/>
              <w:rPr>
                <w:rFonts w:cstheme="minorHAnsi"/>
              </w:rPr>
            </w:pPr>
          </w:p>
        </w:tc>
      </w:tr>
      <w:tr w:rsidR="00186022" w:rsidTr="006C1348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186022" w:rsidRPr="000A5DFB" w:rsidRDefault="00186022" w:rsidP="00186022">
            <w:pPr>
              <w:pStyle w:val="Akapitzlist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284" w:hanging="284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Ustala się wydatki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86022" w:rsidRDefault="0020063C" w:rsidP="00956D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  <w:r w:rsidR="00956D34">
              <w:rPr>
                <w:rFonts w:cstheme="minorHAnsi"/>
              </w:rPr>
              <w:t>099.653,06</w:t>
            </w:r>
            <w:r w:rsidR="00186022">
              <w:rPr>
                <w:rFonts w:cstheme="minorHAnsi"/>
              </w:rPr>
              <w:t xml:space="preserve"> zł.</w:t>
            </w:r>
          </w:p>
        </w:tc>
      </w:tr>
      <w:tr w:rsidR="00186022" w:rsidTr="006C1348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186022" w:rsidRDefault="00186022" w:rsidP="006C1348">
            <w:pPr>
              <w:jc w:val="right"/>
              <w:rPr>
                <w:rFonts w:cstheme="minorHAnsi"/>
              </w:rPr>
            </w:pPr>
          </w:p>
        </w:tc>
      </w:tr>
      <w:tr w:rsidR="00186022" w:rsidTr="006C1348">
        <w:trPr>
          <w:trHeight w:val="283"/>
        </w:trPr>
        <w:tc>
          <w:tcPr>
            <w:tcW w:w="392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186022" w:rsidRPr="000A5DFB" w:rsidRDefault="00186022" w:rsidP="00186022">
            <w:pPr>
              <w:pStyle w:val="Akapitzlist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317" w:hanging="283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wydatki 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86022" w:rsidRDefault="00186022" w:rsidP="00956D3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  <w:r w:rsidR="00956D34">
              <w:rPr>
                <w:rFonts w:cstheme="minorHAnsi"/>
              </w:rPr>
              <w:t>745.713,26</w:t>
            </w:r>
            <w:r>
              <w:rPr>
                <w:rFonts w:cstheme="minorHAnsi"/>
              </w:rPr>
              <w:t xml:space="preserve"> zł.</w:t>
            </w:r>
          </w:p>
        </w:tc>
      </w:tr>
      <w:tr w:rsidR="00186022" w:rsidTr="006C1348">
        <w:trPr>
          <w:trHeight w:val="283"/>
        </w:trPr>
        <w:tc>
          <w:tcPr>
            <w:tcW w:w="392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86022" w:rsidRDefault="00186022" w:rsidP="006C1348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6022" w:rsidRPr="000A5DFB" w:rsidRDefault="00186022" w:rsidP="00186022">
            <w:pPr>
              <w:pStyle w:val="Akapitzlist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317" w:hanging="283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wydatki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6022" w:rsidRDefault="00186022" w:rsidP="006C134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1.353.939,80 zł.</w:t>
            </w:r>
          </w:p>
        </w:tc>
      </w:tr>
    </w:tbl>
    <w:p w:rsidR="00186022" w:rsidRDefault="00186022" w:rsidP="00186022">
      <w:pPr>
        <w:pStyle w:val="Domylnie"/>
        <w:spacing w:after="0" w:line="100" w:lineRule="atLeast"/>
        <w:jc w:val="center"/>
      </w:pPr>
    </w:p>
    <w:tbl>
      <w:tblPr>
        <w:tblW w:w="0" w:type="auto"/>
        <w:tblInd w:w="-108" w:type="dxa"/>
        <w:tblBorders>
          <w:bottom w:val="dotted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911"/>
        <w:gridCol w:w="2300"/>
      </w:tblGrid>
      <w:tr w:rsidR="00186022" w:rsidTr="006C1348">
        <w:trPr>
          <w:cantSplit/>
          <w:trHeight w:val="283"/>
        </w:trPr>
        <w:tc>
          <w:tcPr>
            <w:tcW w:w="6911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22" w:rsidRDefault="00186022" w:rsidP="006C1348">
            <w:pPr>
              <w:pStyle w:val="Domylnie"/>
              <w:tabs>
                <w:tab w:val="center" w:pos="4536"/>
                <w:tab w:val="right" w:pos="9072"/>
              </w:tabs>
              <w:spacing w:after="0"/>
            </w:pPr>
            <w:r>
              <w:rPr>
                <w:rFonts w:eastAsia="Calibri" w:cs="Arial"/>
                <w:b/>
                <w:bCs/>
                <w:color w:val="000000"/>
              </w:rPr>
              <w:t>Plan przychodów budżetu</w:t>
            </w:r>
            <w:r>
              <w:rPr>
                <w:rFonts w:eastAsia="Calibri" w:cs="Arial"/>
                <w:bCs/>
                <w:color w:val="000000"/>
              </w:rPr>
              <w:t xml:space="preserve"> wynosi:</w:t>
            </w:r>
          </w:p>
        </w:tc>
        <w:tc>
          <w:tcPr>
            <w:tcW w:w="2300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22" w:rsidRDefault="00186022" w:rsidP="006C1348">
            <w:pPr>
              <w:pStyle w:val="Domylnie"/>
              <w:tabs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eastAsia="Calibri" w:cs="Calibri"/>
              </w:rPr>
              <w:t>128 630,19 zł.</w:t>
            </w:r>
          </w:p>
        </w:tc>
      </w:tr>
    </w:tbl>
    <w:p w:rsidR="00186022" w:rsidRDefault="00186022" w:rsidP="00186022">
      <w:pPr>
        <w:pStyle w:val="Domylnie"/>
        <w:spacing w:after="0" w:line="22" w:lineRule="atLeast"/>
        <w:jc w:val="both"/>
      </w:pPr>
    </w:p>
    <w:tbl>
      <w:tblPr>
        <w:tblW w:w="0" w:type="auto"/>
        <w:tblInd w:w="-108" w:type="dxa"/>
        <w:tblBorders>
          <w:bottom w:val="dotted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911"/>
        <w:gridCol w:w="2300"/>
      </w:tblGrid>
      <w:tr w:rsidR="00186022" w:rsidTr="006C1348">
        <w:trPr>
          <w:cantSplit/>
          <w:trHeight w:val="283"/>
        </w:trPr>
        <w:tc>
          <w:tcPr>
            <w:tcW w:w="6911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22" w:rsidRDefault="00186022" w:rsidP="006C1348">
            <w:pPr>
              <w:pStyle w:val="Domylnie"/>
              <w:tabs>
                <w:tab w:val="center" w:pos="4536"/>
                <w:tab w:val="right" w:pos="9072"/>
              </w:tabs>
              <w:spacing w:after="0"/>
            </w:pPr>
            <w:r>
              <w:rPr>
                <w:rFonts w:eastAsia="Calibri" w:cs="Arial"/>
                <w:b/>
                <w:bCs/>
                <w:color w:val="000000"/>
              </w:rPr>
              <w:t>Plan rozchodów budżetu</w:t>
            </w:r>
            <w:r>
              <w:rPr>
                <w:rFonts w:eastAsia="Calibri" w:cs="Arial"/>
                <w:bCs/>
                <w:color w:val="000000"/>
              </w:rPr>
              <w:t xml:space="preserve"> wynosi:</w:t>
            </w:r>
          </w:p>
        </w:tc>
        <w:tc>
          <w:tcPr>
            <w:tcW w:w="2300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022" w:rsidRDefault="00186022" w:rsidP="006C1348">
            <w:pPr>
              <w:pStyle w:val="Domylnie"/>
              <w:tabs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cs="Arial"/>
              </w:rPr>
              <w:t>900.000,00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</w:rPr>
              <w:t>zł.</w:t>
            </w:r>
          </w:p>
        </w:tc>
      </w:tr>
    </w:tbl>
    <w:p w:rsidR="00E16968" w:rsidRDefault="00E16968" w:rsidP="006F57B4">
      <w:pPr>
        <w:pStyle w:val="Domylnie"/>
        <w:spacing w:after="0" w:line="22" w:lineRule="atLeast"/>
        <w:jc w:val="center"/>
        <w:rPr>
          <w:b/>
        </w:rPr>
      </w:pPr>
    </w:p>
    <w:p w:rsidR="00A825D7" w:rsidRDefault="00A825D7" w:rsidP="00A825D7">
      <w:pPr>
        <w:pStyle w:val="Domylnie"/>
        <w:spacing w:after="0" w:line="22" w:lineRule="atLeast"/>
        <w:ind w:left="720"/>
        <w:jc w:val="both"/>
        <w:rPr>
          <w:rFonts w:cs="Arial"/>
        </w:rPr>
      </w:pPr>
    </w:p>
    <w:p w:rsidR="00AD5F1E" w:rsidRDefault="00EF28F7" w:rsidP="00C063DA">
      <w:pPr>
        <w:pStyle w:val="Domylnie"/>
        <w:spacing w:after="0" w:line="22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§ </w:t>
      </w:r>
      <w:r w:rsidR="00186022">
        <w:rPr>
          <w:rFonts w:cs="Arial"/>
          <w:b/>
        </w:rPr>
        <w:t>4</w:t>
      </w:r>
    </w:p>
    <w:p w:rsidR="0020063C" w:rsidRDefault="0020063C" w:rsidP="00C063DA">
      <w:pPr>
        <w:pStyle w:val="Domylnie"/>
        <w:spacing w:after="0" w:line="22" w:lineRule="atLeast"/>
        <w:jc w:val="center"/>
        <w:rPr>
          <w:rFonts w:cs="Arial"/>
          <w:b/>
        </w:rPr>
      </w:pPr>
    </w:p>
    <w:p w:rsidR="0020063C" w:rsidRDefault="0020063C" w:rsidP="0020063C">
      <w:pPr>
        <w:pStyle w:val="Domylnie"/>
        <w:spacing w:after="0" w:line="22" w:lineRule="atLeast"/>
        <w:jc w:val="both"/>
        <w:rPr>
          <w:rFonts w:cs="Arial"/>
        </w:rPr>
      </w:pPr>
      <w:r w:rsidRPr="00A825D7">
        <w:rPr>
          <w:rFonts w:cs="Arial"/>
        </w:rPr>
        <w:t xml:space="preserve">Zmienia się załącznik nr 5 Uchwały Budżetowej Rady Gminy w Janowicach Wielkich Nr XXIII/116/2016 w sprawie budżetu Gminy Janowice Wielkie na rok 2017 z dnia 29 grudnia 2016 roku, który otrzymuje  brzmienie jak załącznik nr </w:t>
      </w:r>
      <w:r>
        <w:rPr>
          <w:rFonts w:cs="Arial"/>
        </w:rPr>
        <w:t>3</w:t>
      </w:r>
      <w:r w:rsidRPr="00A825D7">
        <w:rPr>
          <w:rFonts w:cs="Arial"/>
        </w:rPr>
        <w:t xml:space="preserve"> do niniejszej uchwały.</w:t>
      </w:r>
    </w:p>
    <w:p w:rsidR="0020063C" w:rsidRDefault="0020063C" w:rsidP="00C063DA">
      <w:pPr>
        <w:pStyle w:val="Domylnie"/>
        <w:spacing w:after="0" w:line="22" w:lineRule="atLeast"/>
        <w:jc w:val="center"/>
        <w:rPr>
          <w:rFonts w:cs="Arial"/>
          <w:b/>
        </w:rPr>
      </w:pPr>
    </w:p>
    <w:p w:rsidR="0020063C" w:rsidRDefault="0020063C" w:rsidP="0020063C">
      <w:pPr>
        <w:pStyle w:val="Domylnie"/>
        <w:spacing w:after="0" w:line="22" w:lineRule="atLeast"/>
        <w:jc w:val="center"/>
        <w:rPr>
          <w:rFonts w:cs="Arial"/>
          <w:b/>
        </w:rPr>
      </w:pPr>
      <w:r>
        <w:rPr>
          <w:rFonts w:cs="Arial"/>
          <w:b/>
        </w:rPr>
        <w:t>§ 5</w:t>
      </w:r>
    </w:p>
    <w:p w:rsidR="0020063C" w:rsidRDefault="0020063C" w:rsidP="00C063DA">
      <w:pPr>
        <w:pStyle w:val="Domylnie"/>
        <w:spacing w:after="0" w:line="22" w:lineRule="atLeast"/>
        <w:jc w:val="center"/>
      </w:pPr>
    </w:p>
    <w:p w:rsidR="007571DE" w:rsidRDefault="00EF28F7">
      <w:pPr>
        <w:pStyle w:val="Domylnie"/>
        <w:spacing w:after="0" w:line="22" w:lineRule="atLeast"/>
        <w:rPr>
          <w:rFonts w:cs="Arial"/>
        </w:rPr>
      </w:pPr>
      <w:r>
        <w:rPr>
          <w:rFonts w:cs="Arial"/>
        </w:rPr>
        <w:t xml:space="preserve">Wykonanie uchwały powierza się Wójtowi Gminy Janowice Wielkie. </w:t>
      </w:r>
    </w:p>
    <w:p w:rsidR="006C63FA" w:rsidRDefault="006C63FA">
      <w:pPr>
        <w:pStyle w:val="Domylnie"/>
        <w:spacing w:after="0" w:line="22" w:lineRule="atLeast"/>
      </w:pPr>
    </w:p>
    <w:p w:rsidR="00AD5F1E" w:rsidRDefault="00EF28F7">
      <w:pPr>
        <w:pStyle w:val="Domylnie"/>
        <w:spacing w:after="0" w:line="22" w:lineRule="atLeast"/>
        <w:jc w:val="center"/>
      </w:pPr>
      <w:r>
        <w:rPr>
          <w:rFonts w:cs="Arial"/>
          <w:b/>
        </w:rPr>
        <w:t xml:space="preserve">§ </w:t>
      </w:r>
      <w:r w:rsidR="0020063C">
        <w:rPr>
          <w:rFonts w:cs="Arial"/>
          <w:b/>
        </w:rPr>
        <w:t>6</w:t>
      </w:r>
    </w:p>
    <w:p w:rsidR="007571DE" w:rsidRDefault="00EF28F7">
      <w:pPr>
        <w:pStyle w:val="Domylnie"/>
        <w:spacing w:after="0" w:line="22" w:lineRule="atLeast"/>
      </w:pPr>
      <w:r>
        <w:rPr>
          <w:rFonts w:cs="Arial"/>
        </w:rPr>
        <w:t>Uchwała wchodzi w życie z dniem podjęcia.</w:t>
      </w:r>
    </w:p>
    <w:p w:rsidR="00AD5F1E" w:rsidRDefault="00AD5F1E">
      <w:pPr>
        <w:pStyle w:val="Domylnie"/>
        <w:spacing w:after="0" w:line="22" w:lineRule="atLeast"/>
        <w:jc w:val="center"/>
        <w:rPr>
          <w:b/>
        </w:rPr>
      </w:pPr>
    </w:p>
    <w:p w:rsidR="0020063C" w:rsidRDefault="0020063C">
      <w:pPr>
        <w:pStyle w:val="Domylnie"/>
        <w:spacing w:after="0" w:line="22" w:lineRule="atLeast"/>
        <w:jc w:val="center"/>
        <w:rPr>
          <w:b/>
        </w:rPr>
      </w:pPr>
    </w:p>
    <w:p w:rsidR="0020063C" w:rsidRDefault="0020063C">
      <w:pPr>
        <w:pStyle w:val="Domylnie"/>
        <w:spacing w:after="0" w:line="22" w:lineRule="atLeast"/>
        <w:jc w:val="center"/>
        <w:rPr>
          <w:b/>
        </w:rPr>
      </w:pPr>
    </w:p>
    <w:p w:rsidR="0020063C" w:rsidRDefault="0020063C">
      <w:pPr>
        <w:pStyle w:val="Domylnie"/>
        <w:spacing w:after="0" w:line="22" w:lineRule="atLeast"/>
        <w:jc w:val="center"/>
        <w:rPr>
          <w:b/>
        </w:rPr>
      </w:pPr>
    </w:p>
    <w:p w:rsidR="0020063C" w:rsidRDefault="0020063C">
      <w:pPr>
        <w:pStyle w:val="Domylnie"/>
        <w:spacing w:after="0" w:line="22" w:lineRule="atLeast"/>
        <w:jc w:val="center"/>
        <w:rPr>
          <w:b/>
        </w:rPr>
      </w:pPr>
    </w:p>
    <w:p w:rsidR="0020063C" w:rsidRDefault="0020063C">
      <w:pPr>
        <w:pStyle w:val="Domylnie"/>
        <w:spacing w:after="0" w:line="22" w:lineRule="atLeast"/>
        <w:jc w:val="center"/>
        <w:rPr>
          <w:b/>
        </w:rPr>
      </w:pPr>
    </w:p>
    <w:p w:rsidR="0020063C" w:rsidRDefault="0020063C">
      <w:pPr>
        <w:pStyle w:val="Domylnie"/>
        <w:spacing w:after="0" w:line="22" w:lineRule="atLeast"/>
        <w:jc w:val="center"/>
        <w:rPr>
          <w:b/>
        </w:rPr>
      </w:pPr>
    </w:p>
    <w:p w:rsidR="0020063C" w:rsidRDefault="0020063C">
      <w:pPr>
        <w:pStyle w:val="Domylnie"/>
        <w:spacing w:after="0" w:line="22" w:lineRule="atLeast"/>
        <w:jc w:val="center"/>
        <w:rPr>
          <w:b/>
        </w:rPr>
      </w:pPr>
    </w:p>
    <w:p w:rsidR="007571DE" w:rsidRDefault="00EF28F7">
      <w:pPr>
        <w:pStyle w:val="Domylnie"/>
        <w:spacing w:after="0" w:line="22" w:lineRule="atLeast"/>
        <w:jc w:val="center"/>
        <w:rPr>
          <w:b/>
        </w:rPr>
      </w:pPr>
      <w:r>
        <w:rPr>
          <w:b/>
        </w:rPr>
        <w:lastRenderedPageBreak/>
        <w:t>UZASADNIENIE</w:t>
      </w:r>
    </w:p>
    <w:p w:rsidR="00302A97" w:rsidRDefault="00302A97">
      <w:pPr>
        <w:pStyle w:val="Domylnie"/>
        <w:spacing w:after="0" w:line="22" w:lineRule="atLeast"/>
        <w:jc w:val="center"/>
      </w:pPr>
    </w:p>
    <w:p w:rsidR="00490A96" w:rsidRDefault="009D6235" w:rsidP="009C004D">
      <w:pPr>
        <w:pStyle w:val="Akapitzlist"/>
        <w:numPr>
          <w:ilvl w:val="0"/>
          <w:numId w:val="3"/>
        </w:numPr>
        <w:spacing w:after="0" w:line="22" w:lineRule="atLeast"/>
        <w:jc w:val="both"/>
      </w:pPr>
      <w:r w:rsidRPr="00B76A58">
        <w:rPr>
          <w:szCs w:val="24"/>
        </w:rPr>
        <w:t xml:space="preserve">W związku z </w:t>
      </w:r>
      <w:r w:rsidR="00186022">
        <w:rPr>
          <w:szCs w:val="24"/>
        </w:rPr>
        <w:t xml:space="preserve">otrzymanym odszkodowaniem za bezumowne korzystanie z działek we Wleniu , na których znajdują się urządzenia melioracji wodnych podstawowych „wały przeciwpowodziowe rzeki Bóbr” od </w:t>
      </w:r>
      <w:r w:rsidR="00BB28B3">
        <w:rPr>
          <w:szCs w:val="24"/>
        </w:rPr>
        <w:t xml:space="preserve">Dolnośląskiego Zarządu Melioracji i Urządzeń Wodnych Oddział Lwówek Śląski </w:t>
      </w:r>
      <w:r w:rsidR="00186022">
        <w:rPr>
          <w:szCs w:val="24"/>
        </w:rPr>
        <w:t xml:space="preserve"> </w:t>
      </w:r>
      <w:r w:rsidR="00BB28B3">
        <w:rPr>
          <w:szCs w:val="24"/>
        </w:rPr>
        <w:t xml:space="preserve">zwiększa się plan dochodów bieżących o kwotę 14.976,00 zł </w:t>
      </w:r>
      <w:r w:rsidR="009C004D">
        <w:t xml:space="preserve">(Dz. </w:t>
      </w:r>
      <w:r w:rsidR="00BB28B3">
        <w:t>700</w:t>
      </w:r>
      <w:r w:rsidR="009C004D">
        <w:t xml:space="preserve"> R.</w:t>
      </w:r>
      <w:r w:rsidR="00BB28B3">
        <w:t>70005</w:t>
      </w:r>
      <w:r w:rsidR="009C004D">
        <w:t xml:space="preserve"> § </w:t>
      </w:r>
      <w:r w:rsidR="00BB28B3">
        <w:t>0580</w:t>
      </w:r>
      <w:r w:rsidR="00746EE0">
        <w:t xml:space="preserve">) </w:t>
      </w:r>
    </w:p>
    <w:p w:rsidR="00956D34" w:rsidRPr="005C1142" w:rsidRDefault="00956D34" w:rsidP="009C004D">
      <w:pPr>
        <w:pStyle w:val="Akapitzlist"/>
        <w:numPr>
          <w:ilvl w:val="0"/>
          <w:numId w:val="3"/>
        </w:numPr>
        <w:spacing w:after="0" w:line="22" w:lineRule="atLeast"/>
        <w:jc w:val="both"/>
      </w:pPr>
      <w:r w:rsidRPr="005C1142">
        <w:t>W związku z przyznanymi środkami z rezerwy subwencji ogólnej (pismo Ministra Finansów i Rozwoju ST.4751.6.2017) zwiększa się plan dochodów o kwotę 22.183,00 zł (Dz. 758 R.75802 § 2750).</w:t>
      </w:r>
    </w:p>
    <w:p w:rsidR="00BB28B3" w:rsidRDefault="00BB28B3" w:rsidP="00BB28B3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otrzymanym odszkodowaniem z ubezpieczenia za zalany lokal gminny  zwiększa się plan dochodów bieżących o kwotę 1.850,00 zł (Dz. 700 R.70095 § 0950).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z tytułu podatku od środków transportowych zwiększa się plan dochodów bieżących o 3.</w:t>
      </w:r>
      <w:r w:rsidR="00BB28B3">
        <w:t>78</w:t>
      </w:r>
      <w:r>
        <w:t>0,00 zł (Dz. 756 R.75616 § 0340).</w:t>
      </w:r>
    </w:p>
    <w:p w:rsidR="00A05EBE" w:rsidRDefault="00A05EBE" w:rsidP="00A05EBE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z tytułu wpływu z podatku dochodowego  od osób prawnych zwiększa się plan dochodów bieżących o 5.000,00 zł (Dz. 756 R.75621 § 0020).</w:t>
      </w:r>
    </w:p>
    <w:p w:rsidR="00BB28B3" w:rsidRDefault="00BB28B3" w:rsidP="00BB28B3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ponadplanowymi wpływami z tytułu wpływu z </w:t>
      </w:r>
      <w:r w:rsidR="00F506AF">
        <w:t xml:space="preserve">odsetek od nieterminowych wpłat z tytułu opłat za gospodarowanie odpadami </w:t>
      </w:r>
      <w:r>
        <w:t xml:space="preserve">o </w:t>
      </w:r>
      <w:r w:rsidR="00F506AF">
        <w:t>500</w:t>
      </w:r>
      <w:r>
        <w:t>,00 zł (</w:t>
      </w:r>
      <w:r w:rsidR="00F506AF">
        <w:t>Dz. 900 R.90002 § 0910</w:t>
      </w:r>
      <w:r>
        <w:t>).</w:t>
      </w:r>
    </w:p>
    <w:p w:rsidR="00F506AF" w:rsidRDefault="00F506AF" w:rsidP="00F506AF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wpływami z tytułu kosztów upomnień zwiększa się plan dochodów o kwotę 500,00 zł (Dz. 900 R.90002 § 0970).</w:t>
      </w:r>
    </w:p>
    <w:p w:rsidR="006B5208" w:rsidRDefault="006B5208" w:rsidP="006B5208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ponadplanowymi wpływami z tytułu </w:t>
      </w:r>
      <w:r w:rsidR="00F506AF">
        <w:t>sprzedaży pozyskanego drewna</w:t>
      </w:r>
      <w:r>
        <w:t xml:space="preserve"> zwiększa się plan dochodów o kwotę </w:t>
      </w:r>
      <w:r w:rsidR="00F506AF">
        <w:t>121</w:t>
      </w:r>
      <w:r>
        <w:t>,00 zł (Dz. 900 R.900</w:t>
      </w:r>
      <w:r w:rsidR="00F506AF">
        <w:t>95</w:t>
      </w:r>
      <w:r>
        <w:t xml:space="preserve"> § 0</w:t>
      </w:r>
      <w:r w:rsidR="00F506AF">
        <w:t>8</w:t>
      </w:r>
      <w:r>
        <w:t>70).</w:t>
      </w:r>
    </w:p>
    <w:p w:rsidR="00D73702" w:rsidRDefault="00F506AF" w:rsidP="00D73702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ponadplanowymi dochodami z tytułu najmu świetlicy w Janowicach Wielkich zwiększa się plan dochodów o kwotę 4.803,00 zł (Dz. 921 R.92109 § 0750).</w:t>
      </w:r>
    </w:p>
    <w:p w:rsidR="0020063C" w:rsidRDefault="0020063C" w:rsidP="00D73702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dochodami z dopłat za dostarczanie wody w Komarnie zwiększa się plan dochodów </w:t>
      </w:r>
      <w:r w:rsidR="00A05EBE">
        <w:t>o 38.698,00 zł (Dz. 400 R.40002 § 0830) i przeznacza na te dopłaty w tej samej kwocie (Dz. 400 R.40002 § 4260).</w:t>
      </w:r>
    </w:p>
    <w:p w:rsidR="00A05EBE" w:rsidRDefault="00A05EBE" w:rsidP="00D73702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dochodami z dopłat za odprowadzanie ścieków w Komarnie zwiększa się plan dochodów o 60.055,00 zł (Dz. 700 R.70095 § 0830) i przeznacza na te dopłaty w tej samej kwocie (Dz. 900 R.90001 § 4300).</w:t>
      </w:r>
    </w:p>
    <w:p w:rsidR="00D73702" w:rsidRDefault="00D73702" w:rsidP="00D73702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oszczędnościami zmniejsza się wydatki bieżące o kwotę 25.000,00 zł w rozdziale Szkoły podstawowe na zakup materiałów i wyposażenia (Dz. 801 R.80101 § 4210).</w:t>
      </w:r>
    </w:p>
    <w:p w:rsidR="00D73702" w:rsidRDefault="00D73702" w:rsidP="00D73702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oszczędnościami zmniejsza się wydatki bieżące o kwotę 10.000,00 zł w rozdziale Świetlice szkolne na wynagrodzenia osobowe pracowników (Dz. 854 R.85401 § 4010).</w:t>
      </w:r>
    </w:p>
    <w:p w:rsidR="00113164" w:rsidRDefault="00113164" w:rsidP="00113164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oszczędnościami zmniejsza się wydatki bieżące o kwotę 6.000,00 zł w rozdziale Domy pomocy społecznej na opłaty za opiekę nad mieszkańcami gminy w DPS poza terenem gminy (Dz. 852 R.85202 § 4330).</w:t>
      </w:r>
    </w:p>
    <w:p w:rsidR="00113164" w:rsidRDefault="00113164" w:rsidP="00113164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oszczędnościami zmniejsza się wydatki bieżące o kwotę </w:t>
      </w:r>
      <w:r w:rsidR="00610427" w:rsidRPr="005C1142">
        <w:t>2</w:t>
      </w:r>
      <w:r w:rsidR="00956D34" w:rsidRPr="005C1142">
        <w:t>4</w:t>
      </w:r>
      <w:r w:rsidRPr="005C1142">
        <w:t>.</w:t>
      </w:r>
      <w:r w:rsidR="00956D34" w:rsidRPr="005C1142">
        <w:t>6</w:t>
      </w:r>
      <w:r w:rsidRPr="005C1142">
        <w:t>00,00</w:t>
      </w:r>
      <w:r>
        <w:t xml:space="preserve"> zł w rozdziale Zasiłki okresowe, celowe i pomoc w naturze na wypłatę tych zasiłków(Dz. 852 R.85214 § 3110).</w:t>
      </w:r>
    </w:p>
    <w:p w:rsidR="00610427" w:rsidRDefault="00610427" w:rsidP="00610427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oszczędnościami zmniejsza się wydatki bieżące w rozdziale Ośrodki pomocy społecznej: na wydatki osobowe niezaliczane do wynagrodzeń w kwocie 1.100,00 zł (Dz. 852 R.85219 § 3020), na wynagrodzenia osobowe w kwocie 7.141,00 zł (Dz. 852 R.85219 § 4010), na składki na ubezpieczenia społeczne w kwocie 700,00 zł (Dz. 852 R.85219 § 4110), na składki na FP w kwocie 1.300,00 zł (Dz. 852 R.85219 § 4120), na wynagrodzenia bezosobowe w kwocie 1.637,00 zł (Dz. 852 R.85219 § 4170), na zakup usług zdrowotnych w kwocie 200,00 zł (Dz. 852 R.85219 § 4280),  na zakup usług pozostałych w kwocie 1.500,00 zł (Dz. 852 R.85219 § 4300), na opłaty za administrowanie i czynsze w kwocie 700,00 zł (Dz. 852 R.85219 § 4400) oraz na szkolenia pracowników w kwocie 1.600,00 zł (Dz. 852 R.85219 § 4700).</w:t>
      </w:r>
    </w:p>
    <w:p w:rsidR="00610427" w:rsidRDefault="00610427" w:rsidP="00610427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oszczędnościami zmniejsza się wydatki bieżące o kwotę 640,00 zł w rozdziale Wspieranie rodziny  na wynagrodzenia bezosobowe (Dz. 85</w:t>
      </w:r>
      <w:r w:rsidR="00A4209E">
        <w:t>5</w:t>
      </w:r>
      <w:r>
        <w:t xml:space="preserve"> R.85</w:t>
      </w:r>
      <w:r w:rsidR="00A4209E">
        <w:t>504</w:t>
      </w:r>
      <w:r>
        <w:t xml:space="preserve"> § </w:t>
      </w:r>
      <w:r w:rsidR="00A4209E">
        <w:t>417</w:t>
      </w:r>
      <w:r>
        <w:t>0).</w:t>
      </w:r>
    </w:p>
    <w:p w:rsidR="00D73702" w:rsidRDefault="00A640FD" w:rsidP="00D73702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oszczędnościami zmniejsza się wydatki bieżące o kwotę 10.000,00 zł w rozdziale Dowożenie dzieci do szkół na zakup usług pozostałych (Dz. 801 R.80113 § 4300).</w:t>
      </w:r>
    </w:p>
    <w:p w:rsidR="00A640FD" w:rsidRDefault="00A640FD" w:rsidP="00A640F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oszczędnościami zmniejsza się wydatki bieżące w rozdziale Obiekty sportowe w kwocie 6.000,00 zł na zakup materiałów i wyposażenia (Dz. 926 R.92601 § 4210) oraz w kwocie 1.000,00 zł na zakup usług pozostałych (Dz. 926 R.92601 § 4300).</w:t>
      </w:r>
    </w:p>
    <w:p w:rsidR="00113164" w:rsidRDefault="00A640FD" w:rsidP="00AD6BA6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lastRenderedPageBreak/>
        <w:t>W związku ze zmianą stawki rekompensaty za wozokilometr za dopłaty do transportu lokalnego zwiększa się dopłatę do przewozów MZK i wydatki bieżące o kwotę 5.403,00 zł (Dz. 600 R.60004 § 2310)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wydatki bieżące o </w:t>
      </w:r>
      <w:r w:rsidR="00A640FD">
        <w:t>1</w:t>
      </w:r>
      <w:r>
        <w:t>0.000,00 zł na koszty utrzymania części wspólnych we wspólnotach mieszkaniowych  (Dz. 700 R.70095 § 4300).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</w:t>
      </w:r>
      <w:r w:rsidR="00EF7161">
        <w:t>większa</w:t>
      </w:r>
      <w:r>
        <w:t xml:space="preserve"> się wydatki bieżące o </w:t>
      </w:r>
      <w:r w:rsidR="00EF7161">
        <w:t>845</w:t>
      </w:r>
      <w:r>
        <w:t>,00 zł na koszty przygotowania decyzji o warunkach zabudowy  (Dz. 710 R.71004 § 4300).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wydatki bieżące o </w:t>
      </w:r>
      <w:r w:rsidR="00EF7161">
        <w:t>4</w:t>
      </w:r>
      <w:r>
        <w:t>.</w:t>
      </w:r>
      <w:r w:rsidR="00EF7161">
        <w:t>8</w:t>
      </w:r>
      <w:r>
        <w:t xml:space="preserve">00,00 zł na </w:t>
      </w:r>
      <w:r w:rsidR="00EF7161">
        <w:t xml:space="preserve">wypłaty diety radnych za posiedzenia komisji i sesji </w:t>
      </w:r>
      <w:r>
        <w:t>(Dz. 750 R.7502</w:t>
      </w:r>
      <w:r w:rsidR="00EF7161">
        <w:t>2</w:t>
      </w:r>
      <w:r>
        <w:t xml:space="preserve"> §</w:t>
      </w:r>
      <w:r w:rsidR="00EF7161">
        <w:t xml:space="preserve"> 3030</w:t>
      </w:r>
      <w:r>
        <w:t>).</w:t>
      </w:r>
    </w:p>
    <w:p w:rsidR="00661ADD" w:rsidRDefault="00661ADD" w:rsidP="00661ADD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wydatki bieżące o 20.000,00 zł na </w:t>
      </w:r>
      <w:r w:rsidR="00EF7161">
        <w:t xml:space="preserve">zakup usług pozostałych </w:t>
      </w:r>
      <w:r>
        <w:t xml:space="preserve"> (Dz. 750 R.75023 § 4</w:t>
      </w:r>
      <w:r w:rsidR="00EF7161">
        <w:t>30</w:t>
      </w:r>
      <w:r>
        <w:t>0).</w:t>
      </w:r>
    </w:p>
    <w:p w:rsidR="00F45460" w:rsidRDefault="00EF7161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o kwotę </w:t>
      </w:r>
      <w:r w:rsidR="00956D34" w:rsidRPr="005C1142">
        <w:t>29.945,00</w:t>
      </w:r>
      <w:r w:rsidR="00F45460">
        <w:t xml:space="preserve"> zł wydatki bieżące na opłaty za odprowadzanie ścieków dla </w:t>
      </w:r>
      <w:proofErr w:type="spellStart"/>
      <w:r w:rsidR="00F45460">
        <w:t>PWiK</w:t>
      </w:r>
      <w:proofErr w:type="spellEnd"/>
      <w:r w:rsidR="00F45460">
        <w:t xml:space="preserve"> Wodnik (Dz. 900 R.90001 § 4300).</w:t>
      </w:r>
    </w:p>
    <w:p w:rsidR="00F45460" w:rsidRDefault="00EF7161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wydatki bieżące o </w:t>
      </w:r>
      <w:r w:rsidR="00956D34" w:rsidRPr="005C1142">
        <w:t>6</w:t>
      </w:r>
      <w:r w:rsidR="00F45460" w:rsidRPr="005C1142">
        <w:t>0.000,00</w:t>
      </w:r>
      <w:r w:rsidR="00F45460">
        <w:t xml:space="preserve"> zł za wywóz i składowanie  nieczystości z terenu gminy (Dz. 900 R.90002 § 4300).</w:t>
      </w:r>
    </w:p>
    <w:p w:rsidR="00F45460" w:rsidRDefault="00F45460" w:rsidP="00F4546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wydatki bieżące o </w:t>
      </w:r>
      <w:r w:rsidR="00956D34" w:rsidRPr="005C1142">
        <w:t>14.838,00</w:t>
      </w:r>
      <w:r>
        <w:t xml:space="preserve"> zł na koszty oświetlenia ulic na terenie gminy (Dz. 900 R.90015 § 42</w:t>
      </w:r>
      <w:r w:rsidR="004431C6">
        <w:t>6</w:t>
      </w:r>
      <w:r>
        <w:t>0).</w:t>
      </w:r>
    </w:p>
    <w:p w:rsidR="00EF7161" w:rsidRDefault="00EF7161" w:rsidP="00EF7161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o 2.500,00 zł na koszty konserwacji  i eksploatacji oświetlenia ulicznego na terenie gminy (Dz. 900 R.90015 § 4300).</w:t>
      </w:r>
    </w:p>
    <w:p w:rsidR="00AC6A27" w:rsidRDefault="00F45460" w:rsidP="00EF7161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Zwiększa się wydatki bieżące o </w:t>
      </w:r>
      <w:r w:rsidR="00EF7161">
        <w:t>4.500</w:t>
      </w:r>
      <w:r>
        <w:t xml:space="preserve">,00 zł na zakup materiałów do świetlicy wiejskiej w Janowicach Wielkich (Dz. </w:t>
      </w:r>
      <w:r w:rsidR="004431C6">
        <w:t>921</w:t>
      </w:r>
      <w:r>
        <w:t xml:space="preserve"> R.</w:t>
      </w:r>
      <w:r w:rsidR="004431C6">
        <w:t>92109</w:t>
      </w:r>
      <w:r>
        <w:t xml:space="preserve"> § 4</w:t>
      </w:r>
      <w:r w:rsidR="004431C6">
        <w:t>21</w:t>
      </w:r>
      <w:r>
        <w:t>0).</w:t>
      </w:r>
      <w:r w:rsidR="00EF7161">
        <w:t xml:space="preserve"> </w:t>
      </w:r>
    </w:p>
    <w:p w:rsidR="00AC6A27" w:rsidRDefault="00AC6A27" w:rsidP="00AC6A27">
      <w:pPr>
        <w:spacing w:line="22" w:lineRule="atLeast"/>
        <w:jc w:val="both"/>
      </w:pPr>
    </w:p>
    <w:p w:rsidR="00AC6A27" w:rsidRDefault="00AC6A27" w:rsidP="00AC6A27">
      <w:pPr>
        <w:spacing w:line="22" w:lineRule="atLeast"/>
        <w:jc w:val="both"/>
      </w:pPr>
    </w:p>
    <w:sectPr w:rsidR="00AC6A27" w:rsidSect="007571DE">
      <w:pgSz w:w="11906" w:h="16838"/>
      <w:pgMar w:top="851" w:right="1134" w:bottom="851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8B5"/>
    <w:multiLevelType w:val="hybridMultilevel"/>
    <w:tmpl w:val="A42CAF6A"/>
    <w:lvl w:ilvl="0" w:tplc="8F8ED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E4E"/>
    <w:multiLevelType w:val="multilevel"/>
    <w:tmpl w:val="7624A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67820B0"/>
    <w:multiLevelType w:val="multilevel"/>
    <w:tmpl w:val="5E6E34D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righ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righ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right"/>
      <w:pPr>
        <w:ind w:left="6764" w:hanging="180"/>
      </w:pPr>
    </w:lvl>
  </w:abstractNum>
  <w:abstractNum w:abstractNumId="3">
    <w:nsid w:val="3022577B"/>
    <w:multiLevelType w:val="hybridMultilevel"/>
    <w:tmpl w:val="8B3AAE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61C96"/>
    <w:multiLevelType w:val="multilevel"/>
    <w:tmpl w:val="BFB03A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E131856"/>
    <w:multiLevelType w:val="hybridMultilevel"/>
    <w:tmpl w:val="2ECA78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31AE5"/>
    <w:multiLevelType w:val="hybridMultilevel"/>
    <w:tmpl w:val="546C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C6A11"/>
    <w:multiLevelType w:val="multilevel"/>
    <w:tmpl w:val="86E6A5C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righ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righ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right"/>
      <w:pPr>
        <w:ind w:left="6764" w:hanging="180"/>
      </w:pPr>
    </w:lvl>
  </w:abstractNum>
  <w:abstractNum w:abstractNumId="8">
    <w:nsid w:val="66FE5CD6"/>
    <w:multiLevelType w:val="hybridMultilevel"/>
    <w:tmpl w:val="0BA86694"/>
    <w:lvl w:ilvl="0" w:tplc="322AF1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80F2A2" w:tentative="1">
      <w:start w:val="1"/>
      <w:numFmt w:val="lowerLetter"/>
      <w:lvlText w:val="%2."/>
      <w:lvlJc w:val="left"/>
      <w:pPr>
        <w:ind w:left="1440" w:hanging="360"/>
      </w:pPr>
    </w:lvl>
    <w:lvl w:ilvl="2" w:tplc="BB12184E" w:tentative="1">
      <w:start w:val="1"/>
      <w:numFmt w:val="lowerRoman"/>
      <w:lvlText w:val="%3."/>
      <w:lvlJc w:val="right"/>
      <w:pPr>
        <w:ind w:left="2160" w:hanging="180"/>
      </w:pPr>
    </w:lvl>
    <w:lvl w:ilvl="3" w:tplc="D75222AC" w:tentative="1">
      <w:start w:val="1"/>
      <w:numFmt w:val="decimal"/>
      <w:lvlText w:val="%4."/>
      <w:lvlJc w:val="left"/>
      <w:pPr>
        <w:ind w:left="2880" w:hanging="360"/>
      </w:pPr>
    </w:lvl>
    <w:lvl w:ilvl="4" w:tplc="8D2AFA8C" w:tentative="1">
      <w:start w:val="1"/>
      <w:numFmt w:val="lowerLetter"/>
      <w:lvlText w:val="%5."/>
      <w:lvlJc w:val="left"/>
      <w:pPr>
        <w:ind w:left="3600" w:hanging="360"/>
      </w:pPr>
    </w:lvl>
    <w:lvl w:ilvl="5" w:tplc="588A3ED4" w:tentative="1">
      <w:start w:val="1"/>
      <w:numFmt w:val="lowerRoman"/>
      <w:lvlText w:val="%6."/>
      <w:lvlJc w:val="right"/>
      <w:pPr>
        <w:ind w:left="4320" w:hanging="180"/>
      </w:pPr>
    </w:lvl>
    <w:lvl w:ilvl="6" w:tplc="9B64CB24" w:tentative="1">
      <w:start w:val="1"/>
      <w:numFmt w:val="decimal"/>
      <w:lvlText w:val="%7."/>
      <w:lvlJc w:val="left"/>
      <w:pPr>
        <w:ind w:left="5040" w:hanging="360"/>
      </w:pPr>
    </w:lvl>
    <w:lvl w:ilvl="7" w:tplc="AB4CF3F2" w:tentative="1">
      <w:start w:val="1"/>
      <w:numFmt w:val="lowerLetter"/>
      <w:lvlText w:val="%8."/>
      <w:lvlJc w:val="left"/>
      <w:pPr>
        <w:ind w:left="5760" w:hanging="360"/>
      </w:pPr>
    </w:lvl>
    <w:lvl w:ilvl="8" w:tplc="3F481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A742F"/>
    <w:multiLevelType w:val="hybridMultilevel"/>
    <w:tmpl w:val="E696D034"/>
    <w:lvl w:ilvl="0" w:tplc="EEB6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BC68A06" w:tentative="1">
      <w:start w:val="1"/>
      <w:numFmt w:val="lowerLetter"/>
      <w:lvlText w:val="%2."/>
      <w:lvlJc w:val="left"/>
      <w:pPr>
        <w:ind w:left="1800" w:hanging="360"/>
      </w:pPr>
    </w:lvl>
    <w:lvl w:ilvl="2" w:tplc="974E2238" w:tentative="1">
      <w:start w:val="1"/>
      <w:numFmt w:val="lowerRoman"/>
      <w:lvlText w:val="%3."/>
      <w:lvlJc w:val="right"/>
      <w:pPr>
        <w:ind w:left="2520" w:hanging="180"/>
      </w:pPr>
    </w:lvl>
    <w:lvl w:ilvl="3" w:tplc="0540D656" w:tentative="1">
      <w:start w:val="1"/>
      <w:numFmt w:val="decimal"/>
      <w:lvlText w:val="%4."/>
      <w:lvlJc w:val="left"/>
      <w:pPr>
        <w:ind w:left="3240" w:hanging="360"/>
      </w:pPr>
    </w:lvl>
    <w:lvl w:ilvl="4" w:tplc="231AE9A6" w:tentative="1">
      <w:start w:val="1"/>
      <w:numFmt w:val="lowerLetter"/>
      <w:lvlText w:val="%5."/>
      <w:lvlJc w:val="left"/>
      <w:pPr>
        <w:ind w:left="3960" w:hanging="360"/>
      </w:pPr>
    </w:lvl>
    <w:lvl w:ilvl="5" w:tplc="17F46F70" w:tentative="1">
      <w:start w:val="1"/>
      <w:numFmt w:val="lowerRoman"/>
      <w:lvlText w:val="%6."/>
      <w:lvlJc w:val="right"/>
      <w:pPr>
        <w:ind w:left="4680" w:hanging="180"/>
      </w:pPr>
    </w:lvl>
    <w:lvl w:ilvl="6" w:tplc="7FC87C50" w:tentative="1">
      <w:start w:val="1"/>
      <w:numFmt w:val="decimal"/>
      <w:lvlText w:val="%7."/>
      <w:lvlJc w:val="left"/>
      <w:pPr>
        <w:ind w:left="5400" w:hanging="360"/>
      </w:pPr>
    </w:lvl>
    <w:lvl w:ilvl="7" w:tplc="A66C29BE" w:tentative="1">
      <w:start w:val="1"/>
      <w:numFmt w:val="lowerLetter"/>
      <w:lvlText w:val="%8."/>
      <w:lvlJc w:val="left"/>
      <w:pPr>
        <w:ind w:left="6120" w:hanging="360"/>
      </w:pPr>
    </w:lvl>
    <w:lvl w:ilvl="8" w:tplc="D4E03C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BA5AA4"/>
    <w:multiLevelType w:val="hybridMultilevel"/>
    <w:tmpl w:val="37644F1A"/>
    <w:lvl w:ilvl="0" w:tplc="0415000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31269C"/>
    <w:multiLevelType w:val="multilevel"/>
    <w:tmpl w:val="E524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754C4562"/>
    <w:multiLevelType w:val="hybridMultilevel"/>
    <w:tmpl w:val="BA34FF0C"/>
    <w:lvl w:ilvl="0" w:tplc="6E38FD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F8CDA5A" w:tentative="1">
      <w:start w:val="1"/>
      <w:numFmt w:val="lowerLetter"/>
      <w:lvlText w:val="%2."/>
      <w:lvlJc w:val="left"/>
      <w:pPr>
        <w:ind w:left="1440" w:hanging="360"/>
      </w:pPr>
    </w:lvl>
    <w:lvl w:ilvl="2" w:tplc="344A6BEE" w:tentative="1">
      <w:start w:val="1"/>
      <w:numFmt w:val="lowerRoman"/>
      <w:lvlText w:val="%3."/>
      <w:lvlJc w:val="right"/>
      <w:pPr>
        <w:ind w:left="2160" w:hanging="180"/>
      </w:pPr>
    </w:lvl>
    <w:lvl w:ilvl="3" w:tplc="0560AF9A" w:tentative="1">
      <w:start w:val="1"/>
      <w:numFmt w:val="decimal"/>
      <w:lvlText w:val="%4."/>
      <w:lvlJc w:val="left"/>
      <w:pPr>
        <w:ind w:left="2880" w:hanging="360"/>
      </w:pPr>
    </w:lvl>
    <w:lvl w:ilvl="4" w:tplc="5DBA238E" w:tentative="1">
      <w:start w:val="1"/>
      <w:numFmt w:val="lowerLetter"/>
      <w:lvlText w:val="%5."/>
      <w:lvlJc w:val="left"/>
      <w:pPr>
        <w:ind w:left="3600" w:hanging="360"/>
      </w:pPr>
    </w:lvl>
    <w:lvl w:ilvl="5" w:tplc="40E87C86" w:tentative="1">
      <w:start w:val="1"/>
      <w:numFmt w:val="lowerRoman"/>
      <w:lvlText w:val="%6."/>
      <w:lvlJc w:val="right"/>
      <w:pPr>
        <w:ind w:left="4320" w:hanging="180"/>
      </w:pPr>
    </w:lvl>
    <w:lvl w:ilvl="6" w:tplc="C3949BD6" w:tentative="1">
      <w:start w:val="1"/>
      <w:numFmt w:val="decimal"/>
      <w:lvlText w:val="%7."/>
      <w:lvlJc w:val="left"/>
      <w:pPr>
        <w:ind w:left="5040" w:hanging="360"/>
      </w:pPr>
    </w:lvl>
    <w:lvl w:ilvl="7" w:tplc="CE204638" w:tentative="1">
      <w:start w:val="1"/>
      <w:numFmt w:val="lowerLetter"/>
      <w:lvlText w:val="%8."/>
      <w:lvlJc w:val="left"/>
      <w:pPr>
        <w:ind w:left="5760" w:hanging="360"/>
      </w:pPr>
    </w:lvl>
    <w:lvl w:ilvl="8" w:tplc="6724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51204"/>
    <w:multiLevelType w:val="hybridMultilevel"/>
    <w:tmpl w:val="7B6EA112"/>
    <w:lvl w:ilvl="0" w:tplc="96C8F35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C5A256F0" w:tentative="1">
      <w:start w:val="1"/>
      <w:numFmt w:val="lowerLetter"/>
      <w:lvlText w:val="%2."/>
      <w:lvlJc w:val="left"/>
      <w:pPr>
        <w:ind w:left="1397" w:hanging="360"/>
      </w:pPr>
    </w:lvl>
    <w:lvl w:ilvl="2" w:tplc="B69AE82E" w:tentative="1">
      <w:start w:val="1"/>
      <w:numFmt w:val="lowerRoman"/>
      <w:lvlText w:val="%3."/>
      <w:lvlJc w:val="right"/>
      <w:pPr>
        <w:ind w:left="2117" w:hanging="180"/>
      </w:pPr>
    </w:lvl>
    <w:lvl w:ilvl="3" w:tplc="E9DE8198" w:tentative="1">
      <w:start w:val="1"/>
      <w:numFmt w:val="decimal"/>
      <w:lvlText w:val="%4."/>
      <w:lvlJc w:val="left"/>
      <w:pPr>
        <w:ind w:left="2837" w:hanging="360"/>
      </w:pPr>
    </w:lvl>
    <w:lvl w:ilvl="4" w:tplc="4DD44C4A" w:tentative="1">
      <w:start w:val="1"/>
      <w:numFmt w:val="lowerLetter"/>
      <w:lvlText w:val="%5."/>
      <w:lvlJc w:val="left"/>
      <w:pPr>
        <w:ind w:left="3557" w:hanging="360"/>
      </w:pPr>
    </w:lvl>
    <w:lvl w:ilvl="5" w:tplc="257C52AE" w:tentative="1">
      <w:start w:val="1"/>
      <w:numFmt w:val="lowerRoman"/>
      <w:lvlText w:val="%6."/>
      <w:lvlJc w:val="right"/>
      <w:pPr>
        <w:ind w:left="4277" w:hanging="180"/>
      </w:pPr>
    </w:lvl>
    <w:lvl w:ilvl="6" w:tplc="4CB65F44" w:tentative="1">
      <w:start w:val="1"/>
      <w:numFmt w:val="decimal"/>
      <w:lvlText w:val="%7."/>
      <w:lvlJc w:val="left"/>
      <w:pPr>
        <w:ind w:left="4997" w:hanging="360"/>
      </w:pPr>
    </w:lvl>
    <w:lvl w:ilvl="7" w:tplc="19E8323C" w:tentative="1">
      <w:start w:val="1"/>
      <w:numFmt w:val="lowerLetter"/>
      <w:lvlText w:val="%8."/>
      <w:lvlJc w:val="left"/>
      <w:pPr>
        <w:ind w:left="5717" w:hanging="360"/>
      </w:pPr>
    </w:lvl>
    <w:lvl w:ilvl="8" w:tplc="B44074E0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571DE"/>
    <w:rsid w:val="000067AB"/>
    <w:rsid w:val="00040D9F"/>
    <w:rsid w:val="000459A3"/>
    <w:rsid w:val="0006685B"/>
    <w:rsid w:val="00070D1F"/>
    <w:rsid w:val="00081879"/>
    <w:rsid w:val="00093417"/>
    <w:rsid w:val="000B3891"/>
    <w:rsid w:val="000C7BDC"/>
    <w:rsid w:val="000D26FF"/>
    <w:rsid w:val="000E565D"/>
    <w:rsid w:val="000F5A9D"/>
    <w:rsid w:val="001106F2"/>
    <w:rsid w:val="00110DAF"/>
    <w:rsid w:val="00113164"/>
    <w:rsid w:val="00122A0A"/>
    <w:rsid w:val="00124A67"/>
    <w:rsid w:val="00146C97"/>
    <w:rsid w:val="00175B78"/>
    <w:rsid w:val="00186022"/>
    <w:rsid w:val="001A3795"/>
    <w:rsid w:val="001B5014"/>
    <w:rsid w:val="001E0028"/>
    <w:rsid w:val="001F004B"/>
    <w:rsid w:val="0020063C"/>
    <w:rsid w:val="002229B2"/>
    <w:rsid w:val="002531B2"/>
    <w:rsid w:val="00266A61"/>
    <w:rsid w:val="00270CE1"/>
    <w:rsid w:val="002A053F"/>
    <w:rsid w:val="002E3015"/>
    <w:rsid w:val="002F2085"/>
    <w:rsid w:val="002F6B40"/>
    <w:rsid w:val="00302A97"/>
    <w:rsid w:val="00313036"/>
    <w:rsid w:val="0033431B"/>
    <w:rsid w:val="00345DD5"/>
    <w:rsid w:val="003E4335"/>
    <w:rsid w:val="0040554B"/>
    <w:rsid w:val="004071BB"/>
    <w:rsid w:val="00413A0C"/>
    <w:rsid w:val="004431C6"/>
    <w:rsid w:val="00451DA1"/>
    <w:rsid w:val="004711A6"/>
    <w:rsid w:val="00490A96"/>
    <w:rsid w:val="004C5B46"/>
    <w:rsid w:val="004F48F9"/>
    <w:rsid w:val="005059BC"/>
    <w:rsid w:val="00510216"/>
    <w:rsid w:val="00516B5C"/>
    <w:rsid w:val="00517720"/>
    <w:rsid w:val="00534BBF"/>
    <w:rsid w:val="005428E8"/>
    <w:rsid w:val="00575AB7"/>
    <w:rsid w:val="005C1142"/>
    <w:rsid w:val="00603F41"/>
    <w:rsid w:val="00606C09"/>
    <w:rsid w:val="00610427"/>
    <w:rsid w:val="006407E9"/>
    <w:rsid w:val="0064215D"/>
    <w:rsid w:val="00661ADD"/>
    <w:rsid w:val="00663D22"/>
    <w:rsid w:val="00684EBA"/>
    <w:rsid w:val="0068542A"/>
    <w:rsid w:val="006A1CAC"/>
    <w:rsid w:val="006B4582"/>
    <w:rsid w:val="006B5208"/>
    <w:rsid w:val="006C63FA"/>
    <w:rsid w:val="006D5AE6"/>
    <w:rsid w:val="006F57B4"/>
    <w:rsid w:val="00746EE0"/>
    <w:rsid w:val="00754015"/>
    <w:rsid w:val="007571DE"/>
    <w:rsid w:val="00765463"/>
    <w:rsid w:val="007914A0"/>
    <w:rsid w:val="00796361"/>
    <w:rsid w:val="007C2A09"/>
    <w:rsid w:val="007C5D99"/>
    <w:rsid w:val="007E14B5"/>
    <w:rsid w:val="0081138C"/>
    <w:rsid w:val="0081551C"/>
    <w:rsid w:val="00831B75"/>
    <w:rsid w:val="00833971"/>
    <w:rsid w:val="008455F0"/>
    <w:rsid w:val="00853E9E"/>
    <w:rsid w:val="00860902"/>
    <w:rsid w:val="00862951"/>
    <w:rsid w:val="0086717A"/>
    <w:rsid w:val="00897892"/>
    <w:rsid w:val="00897E20"/>
    <w:rsid w:val="008A3506"/>
    <w:rsid w:val="008B06BD"/>
    <w:rsid w:val="008B6612"/>
    <w:rsid w:val="008C244C"/>
    <w:rsid w:val="008D13C9"/>
    <w:rsid w:val="008D390F"/>
    <w:rsid w:val="008E0B74"/>
    <w:rsid w:val="008E0DFB"/>
    <w:rsid w:val="008F5FD2"/>
    <w:rsid w:val="00956D34"/>
    <w:rsid w:val="0096679E"/>
    <w:rsid w:val="00976FBD"/>
    <w:rsid w:val="009A1B67"/>
    <w:rsid w:val="009C004D"/>
    <w:rsid w:val="009D6235"/>
    <w:rsid w:val="009F1AF7"/>
    <w:rsid w:val="00A05EBE"/>
    <w:rsid w:val="00A4209E"/>
    <w:rsid w:val="00A463BB"/>
    <w:rsid w:val="00A60D43"/>
    <w:rsid w:val="00A640FD"/>
    <w:rsid w:val="00A8158B"/>
    <w:rsid w:val="00A825D7"/>
    <w:rsid w:val="00A84F33"/>
    <w:rsid w:val="00A93380"/>
    <w:rsid w:val="00AC6A27"/>
    <w:rsid w:val="00AD5F1E"/>
    <w:rsid w:val="00AD69A1"/>
    <w:rsid w:val="00AD6BA6"/>
    <w:rsid w:val="00AF265C"/>
    <w:rsid w:val="00AF4C98"/>
    <w:rsid w:val="00B037E4"/>
    <w:rsid w:val="00B3168A"/>
    <w:rsid w:val="00B530A6"/>
    <w:rsid w:val="00B619C2"/>
    <w:rsid w:val="00B627A4"/>
    <w:rsid w:val="00B713AF"/>
    <w:rsid w:val="00B74DC6"/>
    <w:rsid w:val="00BA5A04"/>
    <w:rsid w:val="00BB28B3"/>
    <w:rsid w:val="00BB40CA"/>
    <w:rsid w:val="00BC37C2"/>
    <w:rsid w:val="00BF0480"/>
    <w:rsid w:val="00C04BCC"/>
    <w:rsid w:val="00C063DA"/>
    <w:rsid w:val="00C26C73"/>
    <w:rsid w:val="00C307C3"/>
    <w:rsid w:val="00C309FC"/>
    <w:rsid w:val="00C34BB2"/>
    <w:rsid w:val="00C56F60"/>
    <w:rsid w:val="00C66ABF"/>
    <w:rsid w:val="00C8788B"/>
    <w:rsid w:val="00C91ED6"/>
    <w:rsid w:val="00C92D2B"/>
    <w:rsid w:val="00CC2510"/>
    <w:rsid w:val="00CC6965"/>
    <w:rsid w:val="00CD43B1"/>
    <w:rsid w:val="00CE21A1"/>
    <w:rsid w:val="00D121EC"/>
    <w:rsid w:val="00D301BF"/>
    <w:rsid w:val="00D472EF"/>
    <w:rsid w:val="00D54A37"/>
    <w:rsid w:val="00D73702"/>
    <w:rsid w:val="00D77965"/>
    <w:rsid w:val="00DB38EC"/>
    <w:rsid w:val="00DC3724"/>
    <w:rsid w:val="00E03A94"/>
    <w:rsid w:val="00E04386"/>
    <w:rsid w:val="00E16968"/>
    <w:rsid w:val="00E24043"/>
    <w:rsid w:val="00E65F17"/>
    <w:rsid w:val="00E72EE1"/>
    <w:rsid w:val="00E90C8A"/>
    <w:rsid w:val="00EA23F5"/>
    <w:rsid w:val="00EF28F7"/>
    <w:rsid w:val="00EF7161"/>
    <w:rsid w:val="00F03E04"/>
    <w:rsid w:val="00F04BC0"/>
    <w:rsid w:val="00F4292A"/>
    <w:rsid w:val="00F45460"/>
    <w:rsid w:val="00F506AF"/>
    <w:rsid w:val="00F631D1"/>
    <w:rsid w:val="00F96A95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71D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571DE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NagwekZnak">
    <w:name w:val="Nagłówek Znak"/>
    <w:basedOn w:val="Domylnaczcionkaakapitu"/>
    <w:rsid w:val="007571DE"/>
    <w:rPr>
      <w:sz w:val="22"/>
      <w:szCs w:val="22"/>
    </w:rPr>
  </w:style>
  <w:style w:type="character" w:customStyle="1" w:styleId="StopkaZnak">
    <w:name w:val="Stopka Znak"/>
    <w:basedOn w:val="Domylnaczcionkaakapitu"/>
    <w:rsid w:val="007571DE"/>
    <w:rPr>
      <w:sz w:val="22"/>
      <w:szCs w:val="22"/>
    </w:rPr>
  </w:style>
  <w:style w:type="character" w:customStyle="1" w:styleId="ListLabel1">
    <w:name w:val="ListLabel 1"/>
    <w:rsid w:val="007571DE"/>
    <w:rPr>
      <w:rFonts w:cs="Courier New"/>
    </w:rPr>
  </w:style>
  <w:style w:type="character" w:customStyle="1" w:styleId="ListLabel2">
    <w:name w:val="ListLabel 2"/>
    <w:rsid w:val="007571DE"/>
    <w:rPr>
      <w:rFonts w:cs="Symbol"/>
    </w:rPr>
  </w:style>
  <w:style w:type="character" w:customStyle="1" w:styleId="ListLabel3">
    <w:name w:val="ListLabel 3"/>
    <w:rsid w:val="007571DE"/>
    <w:rPr>
      <w:rFonts w:cs="Wingdings"/>
    </w:rPr>
  </w:style>
  <w:style w:type="character" w:customStyle="1" w:styleId="TekstdymkaZnak">
    <w:name w:val="Tekst dymka Znak"/>
    <w:basedOn w:val="Domylnaczcionkaakapitu"/>
    <w:rsid w:val="007571DE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7571DE"/>
  </w:style>
  <w:style w:type="character" w:customStyle="1" w:styleId="Wyrnienie">
    <w:name w:val="Wyróżnienie"/>
    <w:basedOn w:val="Domylnaczcionkaakapitu"/>
    <w:rsid w:val="007571DE"/>
    <w:rPr>
      <w:i/>
      <w:iCs/>
    </w:rPr>
  </w:style>
  <w:style w:type="character" w:customStyle="1" w:styleId="ListLabel4">
    <w:name w:val="ListLabel 4"/>
    <w:rsid w:val="007571DE"/>
    <w:rPr>
      <w:rFonts w:cs="Symbol"/>
    </w:rPr>
  </w:style>
  <w:style w:type="character" w:customStyle="1" w:styleId="ListLabel5">
    <w:name w:val="ListLabel 5"/>
    <w:rsid w:val="007571DE"/>
    <w:rPr>
      <w:rFonts w:cs="Courier New"/>
    </w:rPr>
  </w:style>
  <w:style w:type="character" w:customStyle="1" w:styleId="ListLabel6">
    <w:name w:val="ListLabel 6"/>
    <w:rsid w:val="007571DE"/>
    <w:rPr>
      <w:rFonts w:cs="Wingdings"/>
    </w:rPr>
  </w:style>
  <w:style w:type="paragraph" w:styleId="Nagwek">
    <w:name w:val="header"/>
    <w:basedOn w:val="Domylnie"/>
    <w:next w:val="Tretekstu"/>
    <w:rsid w:val="007571DE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7571DE"/>
    <w:pPr>
      <w:spacing w:after="120"/>
    </w:pPr>
  </w:style>
  <w:style w:type="paragraph" w:styleId="Lista">
    <w:name w:val="List"/>
    <w:basedOn w:val="Tretekstu"/>
    <w:rsid w:val="007571DE"/>
    <w:rPr>
      <w:rFonts w:cs="Mangal"/>
    </w:rPr>
  </w:style>
  <w:style w:type="paragraph" w:styleId="Podpis">
    <w:name w:val="Signature"/>
    <w:basedOn w:val="Domylnie"/>
    <w:rsid w:val="007571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7571DE"/>
    <w:pPr>
      <w:suppressLineNumbers/>
    </w:pPr>
    <w:rPr>
      <w:rFonts w:cs="Mangal"/>
    </w:rPr>
  </w:style>
  <w:style w:type="paragraph" w:styleId="Stopka">
    <w:name w:val="footer"/>
    <w:basedOn w:val="Domylnie"/>
    <w:rsid w:val="007571DE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uiPriority w:val="34"/>
    <w:qFormat/>
    <w:rsid w:val="007571DE"/>
    <w:pPr>
      <w:ind w:left="720"/>
    </w:pPr>
  </w:style>
  <w:style w:type="paragraph" w:customStyle="1" w:styleId="ZalBT6mm">
    <w:name w:val="_Zal_BT_6mm"/>
    <w:rsid w:val="007571DE"/>
    <w:pPr>
      <w:tabs>
        <w:tab w:val="right" w:leader="dot" w:pos="9072"/>
      </w:tabs>
      <w:suppressAutoHyphens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styleId="Tekstdymka">
    <w:name w:val="Balloon Text"/>
    <w:basedOn w:val="Domylnie"/>
    <w:rsid w:val="007571DE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004B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684E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UGJW1</cp:lastModifiedBy>
  <cp:revision>8</cp:revision>
  <cp:lastPrinted>2017-12-29T09:21:00Z</cp:lastPrinted>
  <dcterms:created xsi:type="dcterms:W3CDTF">2017-12-14T13:01:00Z</dcterms:created>
  <dcterms:modified xsi:type="dcterms:W3CDTF">2017-12-29T09:21:00Z</dcterms:modified>
</cp:coreProperties>
</file>