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5C" w:rsidRDefault="00400E5C" w:rsidP="0055593B">
      <w:pPr>
        <w:spacing w:after="0" w:line="240" w:lineRule="auto"/>
        <w:rPr>
          <w:rFonts w:ascii="Arial" w:hAnsi="Arial" w:cs="Arial"/>
          <w:sz w:val="23"/>
          <w:szCs w:val="23"/>
          <w:lang w:eastAsia="pl-PL"/>
        </w:rPr>
      </w:pPr>
    </w:p>
    <w:p w:rsidR="00400E5C" w:rsidRPr="003A337D" w:rsidRDefault="00400E5C" w:rsidP="003A337D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3A337D">
        <w:rPr>
          <w:rFonts w:ascii="Times New Roman" w:hAnsi="Times New Roman"/>
          <w:b/>
          <w:lang w:eastAsia="pl-PL"/>
        </w:rPr>
        <w:t xml:space="preserve">UCHWAŁA Nr </w:t>
      </w:r>
      <w:r w:rsidR="00FD7D99">
        <w:rPr>
          <w:rFonts w:ascii="Times New Roman" w:hAnsi="Times New Roman"/>
          <w:b/>
          <w:lang w:eastAsia="pl-PL"/>
        </w:rPr>
        <w:t>XXXIX/ 181/2018</w:t>
      </w:r>
    </w:p>
    <w:p w:rsidR="00400E5C" w:rsidRPr="003A337D" w:rsidRDefault="00400E5C" w:rsidP="003A337D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3A337D">
        <w:rPr>
          <w:rFonts w:ascii="Times New Roman" w:hAnsi="Times New Roman"/>
          <w:b/>
          <w:lang w:eastAsia="pl-PL"/>
        </w:rPr>
        <w:t>Rady Gminy Janowice Wielkie</w:t>
      </w:r>
    </w:p>
    <w:p w:rsidR="00400E5C" w:rsidRPr="003A337D" w:rsidRDefault="00400E5C" w:rsidP="003A337D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3A337D">
        <w:rPr>
          <w:rFonts w:ascii="Times New Roman" w:hAnsi="Times New Roman"/>
          <w:b/>
          <w:lang w:eastAsia="pl-PL"/>
        </w:rPr>
        <w:t xml:space="preserve">z dnia </w:t>
      </w:r>
      <w:r w:rsidR="00FD7D99">
        <w:rPr>
          <w:rFonts w:ascii="Times New Roman" w:hAnsi="Times New Roman"/>
          <w:b/>
          <w:lang w:eastAsia="pl-PL"/>
        </w:rPr>
        <w:t>26 czerwca 2018</w:t>
      </w:r>
      <w:r w:rsidRPr="003A337D">
        <w:rPr>
          <w:rFonts w:ascii="Times New Roman" w:hAnsi="Times New Roman"/>
          <w:b/>
          <w:lang w:eastAsia="pl-PL"/>
        </w:rPr>
        <w:t>r.</w:t>
      </w:r>
    </w:p>
    <w:p w:rsidR="00400E5C" w:rsidRDefault="00400E5C" w:rsidP="003A337D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3A337D">
        <w:rPr>
          <w:rFonts w:ascii="Times New Roman" w:hAnsi="Times New Roman"/>
          <w:b/>
          <w:lang w:eastAsia="pl-PL"/>
        </w:rPr>
        <w:t xml:space="preserve">w sprawie zmiany uchwały </w:t>
      </w:r>
      <w:r w:rsidRPr="0055593B">
        <w:rPr>
          <w:rFonts w:ascii="Times New Roman" w:hAnsi="Times New Roman"/>
          <w:b/>
          <w:lang w:eastAsia="pl-PL"/>
        </w:rPr>
        <w:t xml:space="preserve">nr XXXI/132/2009 Rady Gminy w Janowicach Wielkich </w:t>
      </w:r>
    </w:p>
    <w:p w:rsidR="00400E5C" w:rsidRDefault="00400E5C" w:rsidP="003A337D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55593B">
        <w:rPr>
          <w:rFonts w:ascii="Times New Roman" w:hAnsi="Times New Roman"/>
          <w:b/>
          <w:lang w:eastAsia="pl-PL"/>
        </w:rPr>
        <w:t>z dnia 29 kwietnia 2009</w:t>
      </w:r>
      <w:r w:rsidRPr="003A337D">
        <w:rPr>
          <w:rFonts w:ascii="Times New Roman" w:hAnsi="Times New Roman"/>
          <w:b/>
          <w:lang w:eastAsia="pl-PL"/>
        </w:rPr>
        <w:t xml:space="preserve"> </w:t>
      </w:r>
      <w:r w:rsidRPr="0055593B">
        <w:rPr>
          <w:rFonts w:ascii="Times New Roman" w:hAnsi="Times New Roman"/>
          <w:b/>
          <w:lang w:eastAsia="pl-PL"/>
        </w:rPr>
        <w:t>r. w sprawie: ustalenia regulaminu określającego</w:t>
      </w:r>
      <w:r w:rsidRPr="003A337D">
        <w:rPr>
          <w:rFonts w:ascii="Times New Roman" w:hAnsi="Times New Roman"/>
          <w:b/>
          <w:lang w:eastAsia="pl-PL"/>
        </w:rPr>
        <w:t xml:space="preserve"> </w:t>
      </w:r>
      <w:r w:rsidRPr="0055593B">
        <w:rPr>
          <w:rFonts w:ascii="Times New Roman" w:hAnsi="Times New Roman"/>
          <w:b/>
          <w:lang w:eastAsia="pl-PL"/>
        </w:rPr>
        <w:t xml:space="preserve">wysokość stawek </w:t>
      </w:r>
    </w:p>
    <w:p w:rsidR="00400E5C" w:rsidRPr="0055593B" w:rsidRDefault="00400E5C" w:rsidP="00F55B8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55593B">
        <w:rPr>
          <w:rFonts w:ascii="Times New Roman" w:hAnsi="Times New Roman"/>
          <w:b/>
          <w:lang w:eastAsia="pl-PL"/>
        </w:rPr>
        <w:t>i szczegółowe warunki</w:t>
      </w:r>
      <w:r>
        <w:rPr>
          <w:rFonts w:ascii="Times New Roman" w:hAnsi="Times New Roman"/>
          <w:b/>
          <w:lang w:eastAsia="pl-PL"/>
        </w:rPr>
        <w:t xml:space="preserve"> </w:t>
      </w:r>
      <w:r w:rsidRPr="0055593B">
        <w:rPr>
          <w:rFonts w:ascii="Times New Roman" w:hAnsi="Times New Roman"/>
          <w:b/>
          <w:lang w:eastAsia="pl-PL"/>
        </w:rPr>
        <w:t>przyznawania nauczycielom</w:t>
      </w:r>
      <w:r w:rsidRPr="003A337D">
        <w:rPr>
          <w:rFonts w:ascii="Times New Roman" w:hAnsi="Times New Roman"/>
          <w:b/>
          <w:lang w:eastAsia="pl-PL"/>
        </w:rPr>
        <w:t xml:space="preserve"> </w:t>
      </w:r>
      <w:r w:rsidRPr="0055593B">
        <w:rPr>
          <w:rFonts w:ascii="Times New Roman" w:hAnsi="Times New Roman"/>
          <w:b/>
          <w:lang w:eastAsia="pl-PL"/>
        </w:rPr>
        <w:t>niektórych</w:t>
      </w:r>
      <w:r w:rsidRPr="003A337D">
        <w:rPr>
          <w:rFonts w:ascii="Times New Roman" w:hAnsi="Times New Roman"/>
          <w:b/>
          <w:lang w:eastAsia="pl-PL"/>
        </w:rPr>
        <w:t xml:space="preserve"> </w:t>
      </w:r>
      <w:r w:rsidRPr="0055593B">
        <w:rPr>
          <w:rFonts w:ascii="Times New Roman" w:hAnsi="Times New Roman"/>
          <w:b/>
          <w:lang w:eastAsia="pl-PL"/>
        </w:rPr>
        <w:t>składników wynagrodzenia zatrudnionym w szkołach prowadzonych przez Gminę Janowice</w:t>
      </w:r>
      <w:r>
        <w:rPr>
          <w:rFonts w:ascii="Times New Roman" w:hAnsi="Times New Roman"/>
          <w:b/>
          <w:lang w:eastAsia="pl-PL"/>
        </w:rPr>
        <w:t xml:space="preserve"> Wielkie</w:t>
      </w:r>
    </w:p>
    <w:p w:rsidR="00400E5C" w:rsidRDefault="00400E5C"/>
    <w:p w:rsidR="00400E5C" w:rsidRPr="00C84F1A" w:rsidRDefault="00400E5C" w:rsidP="00010B11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04A72">
        <w:rPr>
          <w:rFonts w:ascii="Times New Roman" w:hAnsi="Times New Roman"/>
          <w:lang w:eastAsia="pl-PL"/>
        </w:rPr>
        <w:t xml:space="preserve">Na podstawie art. 30 ust. 6 i </w:t>
      </w:r>
      <w:smartTag w:uri="urn:schemas-microsoft-com:office:smarttags" w:element="metricconverter">
        <w:smartTagPr>
          <w:attr w:name="ProductID" w:val="6 a"/>
        </w:smartTagPr>
        <w:r w:rsidRPr="00E04A72">
          <w:rPr>
            <w:rFonts w:ascii="Times New Roman" w:hAnsi="Times New Roman"/>
            <w:lang w:eastAsia="pl-PL"/>
          </w:rPr>
          <w:t>6 a</w:t>
        </w:r>
      </w:smartTag>
      <w:r w:rsidRPr="00E04A72">
        <w:rPr>
          <w:rFonts w:ascii="Times New Roman" w:hAnsi="Times New Roman"/>
          <w:lang w:eastAsia="pl-PL"/>
        </w:rPr>
        <w:t xml:space="preserve"> ustawy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 xml:space="preserve">z dnia </w:t>
      </w:r>
      <w:r w:rsidRPr="00C84F1A">
        <w:rPr>
          <w:rFonts w:ascii="Times New Roman" w:hAnsi="Times New Roman"/>
          <w:lang w:eastAsia="pl-PL"/>
        </w:rPr>
        <w:t xml:space="preserve">26 stycznia </w:t>
      </w:r>
      <w:r w:rsidRPr="00E04A72">
        <w:rPr>
          <w:rFonts w:ascii="Times New Roman" w:hAnsi="Times New Roman"/>
          <w:lang w:eastAsia="pl-PL"/>
        </w:rPr>
        <w:t xml:space="preserve">1982 </w:t>
      </w:r>
      <w:r w:rsidRPr="00C84F1A">
        <w:rPr>
          <w:rFonts w:ascii="Times New Roman" w:hAnsi="Times New Roman"/>
          <w:lang w:eastAsia="pl-PL"/>
        </w:rPr>
        <w:t xml:space="preserve">r. Karta </w:t>
      </w:r>
      <w:r>
        <w:rPr>
          <w:rFonts w:ascii="Times New Roman" w:hAnsi="Times New Roman"/>
          <w:lang w:eastAsia="pl-PL"/>
        </w:rPr>
        <w:t>Nauczyciela (</w:t>
      </w:r>
      <w:proofErr w:type="spellStart"/>
      <w:r>
        <w:rPr>
          <w:rFonts w:ascii="Times New Roman" w:hAnsi="Times New Roman"/>
          <w:lang w:eastAsia="pl-PL"/>
        </w:rPr>
        <w:t>t.j</w:t>
      </w:r>
      <w:proofErr w:type="spellEnd"/>
      <w:r>
        <w:rPr>
          <w:rFonts w:ascii="Times New Roman" w:hAnsi="Times New Roman"/>
          <w:lang w:eastAsia="pl-PL"/>
        </w:rPr>
        <w:t>.: Dz. U. z 2018 r. poz. 967</w:t>
      </w:r>
      <w:r w:rsidRPr="00E04A72">
        <w:rPr>
          <w:rFonts w:ascii="Times New Roman" w:hAnsi="Times New Roman"/>
          <w:lang w:eastAsia="pl-PL"/>
        </w:rPr>
        <w:t>) w zw.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 xml:space="preserve">z art. </w:t>
      </w:r>
      <w:r w:rsidRPr="00C84F1A">
        <w:rPr>
          <w:rFonts w:ascii="Times New Roman" w:hAnsi="Times New Roman"/>
          <w:lang w:eastAsia="pl-PL"/>
        </w:rPr>
        <w:t xml:space="preserve">18 ust. 2 pkt </w:t>
      </w:r>
      <w:r w:rsidRPr="00E04A72">
        <w:rPr>
          <w:rFonts w:ascii="Times New Roman" w:hAnsi="Times New Roman"/>
          <w:lang w:eastAsia="pl-PL"/>
        </w:rPr>
        <w:t>15 ustawy z dnia 8 marca 1990 r. o samorządzie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 xml:space="preserve">gminnym </w:t>
      </w:r>
      <w:r w:rsidRPr="00C84F1A">
        <w:rPr>
          <w:rFonts w:ascii="Times New Roman" w:hAnsi="Times New Roman"/>
          <w:lang w:eastAsia="pl-PL"/>
        </w:rPr>
        <w:t>(</w:t>
      </w:r>
      <w:proofErr w:type="spellStart"/>
      <w:r w:rsidRPr="00C84F1A">
        <w:rPr>
          <w:rFonts w:ascii="Times New Roman" w:hAnsi="Times New Roman"/>
          <w:lang w:eastAsia="pl-PL"/>
        </w:rPr>
        <w:t>t.j</w:t>
      </w:r>
      <w:proofErr w:type="spellEnd"/>
      <w:r w:rsidRPr="00C84F1A">
        <w:rPr>
          <w:rFonts w:ascii="Times New Roman" w:hAnsi="Times New Roman"/>
          <w:lang w:eastAsia="pl-PL"/>
        </w:rPr>
        <w:t xml:space="preserve">.: </w:t>
      </w:r>
      <w:r>
        <w:rPr>
          <w:rFonts w:ascii="Times New Roman" w:hAnsi="Times New Roman"/>
          <w:lang w:eastAsia="pl-PL"/>
        </w:rPr>
        <w:t>Dz. U. z 2018 r. poz. 994</w:t>
      </w:r>
      <w:r w:rsidRPr="00E04A72">
        <w:rPr>
          <w:rFonts w:ascii="Times New Roman" w:hAnsi="Times New Roman"/>
          <w:lang w:eastAsia="pl-PL"/>
        </w:rPr>
        <w:t>) uchwala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 xml:space="preserve">się, co następuje: </w:t>
      </w:r>
    </w:p>
    <w:p w:rsidR="00400E5C" w:rsidRPr="00E04A72" w:rsidRDefault="00400E5C" w:rsidP="00E04A72">
      <w:pPr>
        <w:spacing w:after="0" w:line="240" w:lineRule="auto"/>
        <w:rPr>
          <w:rFonts w:ascii="Times New Roman" w:hAnsi="Times New Roman"/>
          <w:lang w:eastAsia="pl-PL"/>
        </w:rPr>
      </w:pPr>
    </w:p>
    <w:p w:rsidR="00400E5C" w:rsidRPr="00E04A72" w:rsidRDefault="00400E5C" w:rsidP="00A436B3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C84F1A">
        <w:rPr>
          <w:rFonts w:ascii="Times New Roman" w:hAnsi="Times New Roman"/>
          <w:lang w:eastAsia="pl-PL"/>
        </w:rPr>
        <w:t>§ 1</w:t>
      </w:r>
    </w:p>
    <w:p w:rsidR="00400E5C" w:rsidRDefault="00400E5C" w:rsidP="001E4CC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04A72">
        <w:rPr>
          <w:rFonts w:ascii="Times New Roman" w:hAnsi="Times New Roman"/>
          <w:lang w:eastAsia="pl-PL"/>
        </w:rPr>
        <w:t>W uchwale nr XXXI/132/2009 Rady Gminy w Janowicach Wielkich z dnia 29 kwietnia 2009 r. w sprawie: ustalenia regulaminu określającego wysokość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stawek i szczegółowe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warunki przyznawania nauczycielom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niektórych składników wynagrodzenia zatrudnionym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w szkołach prowadzonych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przez Gminę</w:t>
      </w:r>
      <w:r w:rsidRPr="00C84F1A"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 xml:space="preserve">Janowice Wielkie wprowadza się następujące zmiany: </w:t>
      </w:r>
    </w:p>
    <w:p w:rsidR="00400E5C" w:rsidRPr="00E04A72" w:rsidRDefault="00400E5C" w:rsidP="001E4CC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400E5C" w:rsidRDefault="00400E5C" w:rsidP="00DD03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D1CB1">
        <w:rPr>
          <w:rFonts w:ascii="Times New Roman" w:hAnsi="Times New Roman"/>
          <w:lang w:eastAsia="pl-PL"/>
        </w:rPr>
        <w:t>§ 3 ust. 1 otrzymuje brzmienie: „Określa się roczną</w:t>
      </w:r>
      <w:r>
        <w:rPr>
          <w:rFonts w:ascii="Times New Roman" w:hAnsi="Times New Roman"/>
          <w:lang w:eastAsia="pl-PL"/>
        </w:rPr>
        <w:t xml:space="preserve"> </w:t>
      </w:r>
      <w:r w:rsidRPr="001D1CB1">
        <w:rPr>
          <w:rFonts w:ascii="Times New Roman" w:hAnsi="Times New Roman"/>
          <w:lang w:eastAsia="pl-PL"/>
        </w:rPr>
        <w:t>wysokość środków</w:t>
      </w:r>
      <w:r>
        <w:rPr>
          <w:rFonts w:ascii="Times New Roman" w:hAnsi="Times New Roman"/>
          <w:lang w:eastAsia="pl-PL"/>
        </w:rPr>
        <w:t xml:space="preserve"> </w:t>
      </w:r>
      <w:r w:rsidRPr="003C1158">
        <w:rPr>
          <w:rFonts w:ascii="Times New Roman" w:hAnsi="Times New Roman"/>
          <w:lang w:eastAsia="pl-PL"/>
        </w:rPr>
        <w:t xml:space="preserve">finansowych na dodatki motywacyjne w placówce oświatowej jako wskaźnik procentowy płacy zasadniczej zatrudnionych w niej nauczycieli </w:t>
      </w:r>
      <w:r>
        <w:rPr>
          <w:rFonts w:ascii="Times New Roman" w:hAnsi="Times New Roman"/>
          <w:lang w:eastAsia="pl-PL"/>
        </w:rPr>
        <w:t>w wysokości 4</w:t>
      </w:r>
      <w:r w:rsidRPr="003C1158">
        <w:rPr>
          <w:rFonts w:ascii="Times New Roman" w:hAnsi="Times New Roman"/>
          <w:lang w:eastAsia="pl-PL"/>
        </w:rPr>
        <w:t xml:space="preserve"> %.” </w:t>
      </w:r>
    </w:p>
    <w:p w:rsidR="00400E5C" w:rsidRPr="00913190" w:rsidRDefault="00400E5C" w:rsidP="00DD03BE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400E5C" w:rsidRPr="00DD03BE" w:rsidRDefault="00400E5C" w:rsidP="00DD03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428BE">
        <w:rPr>
          <w:rFonts w:ascii="Times New Roman" w:hAnsi="Times New Roman"/>
          <w:lang w:eastAsia="pl-PL"/>
        </w:rPr>
        <w:t xml:space="preserve">§ 6 ust. </w:t>
      </w:r>
      <w:r w:rsidR="006A4468">
        <w:rPr>
          <w:rFonts w:ascii="Times New Roman" w:hAnsi="Times New Roman"/>
          <w:lang w:eastAsia="pl-PL"/>
        </w:rPr>
        <w:t>1</w:t>
      </w:r>
      <w:r w:rsidRPr="00E428BE">
        <w:rPr>
          <w:rFonts w:ascii="Times New Roman" w:hAnsi="Times New Roman"/>
          <w:lang w:eastAsia="pl-PL"/>
        </w:rPr>
        <w:t xml:space="preserve"> otrzymuje brzmienie: „Nauczycielowi, któremu powierzono stanowisko dyrektora lub wicedyrektora szkoły albo przedszkola, albo inne stanowisko kierownicze przewidziane w statucie szkoły albo przedszkola, przyznaje się dodatek funkcyjny w miesięcznej wysokości:</w:t>
      </w:r>
    </w:p>
    <w:p w:rsidR="00400E5C" w:rsidRDefault="00400E5C" w:rsidP="00DD03B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dyrektorowi szkoły – do 60% pobieranego wynagrodzenia zasadniczego tego nauczyciela,</w:t>
      </w:r>
    </w:p>
    <w:p w:rsidR="00400E5C" w:rsidRDefault="00400E5C" w:rsidP="00DD03B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wicedyrektorowi szkoły - do 50% pobieranego wynagrodzenia zasadniczego tego nauczyciela,</w:t>
      </w:r>
    </w:p>
    <w:p w:rsidR="00400E5C" w:rsidRPr="00E428BE" w:rsidRDefault="00400E5C" w:rsidP="00DD03B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dyrektorowi przedszkola - do 50% pobieranego wynagrodzenia zasadniczego tego nauczyciela.”</w:t>
      </w:r>
    </w:p>
    <w:p w:rsidR="00400E5C" w:rsidRPr="00913190" w:rsidRDefault="00400E5C" w:rsidP="00DD03BE">
      <w:p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400E5C" w:rsidRDefault="00400E5C" w:rsidP="00DD03BE">
      <w:pPr>
        <w:spacing w:after="0" w:line="240" w:lineRule="auto"/>
        <w:ind w:left="709" w:hanging="28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3) § 6 ust. </w:t>
      </w:r>
      <w:r w:rsidRPr="00E04A72">
        <w:rPr>
          <w:rFonts w:ascii="Times New Roman" w:hAnsi="Times New Roman"/>
          <w:lang w:eastAsia="pl-PL"/>
        </w:rPr>
        <w:t xml:space="preserve">2 otrzymuje </w:t>
      </w:r>
      <w:r>
        <w:rPr>
          <w:rFonts w:ascii="Times New Roman" w:hAnsi="Times New Roman"/>
          <w:lang w:eastAsia="pl-PL"/>
        </w:rPr>
        <w:t xml:space="preserve">brzmienie: „Dodatek funkcyjny w niżej określonych wysokościach miesięcznych przysługuje nauczycielowi realizującemu dodatkowe zajęcia i zadania, do których zalicza </w:t>
      </w:r>
      <w:r w:rsidRPr="00E04A72">
        <w:rPr>
          <w:rFonts w:ascii="Times New Roman" w:hAnsi="Times New Roman"/>
          <w:lang w:eastAsia="pl-PL"/>
        </w:rPr>
        <w:t xml:space="preserve">się: </w:t>
      </w:r>
    </w:p>
    <w:p w:rsidR="00400E5C" w:rsidRDefault="00400E5C" w:rsidP="00DD03BE">
      <w:pPr>
        <w:spacing w:after="0" w:line="240" w:lineRule="auto"/>
        <w:ind w:left="709" w:hanging="1"/>
        <w:jc w:val="both"/>
        <w:rPr>
          <w:rFonts w:ascii="Times New Roman" w:hAnsi="Times New Roman"/>
          <w:lang w:eastAsia="pl-PL"/>
        </w:rPr>
      </w:pPr>
      <w:r w:rsidRPr="00E04A72">
        <w:rPr>
          <w:rFonts w:ascii="Times New Roman" w:hAnsi="Times New Roman"/>
          <w:lang w:eastAsia="pl-PL"/>
        </w:rPr>
        <w:t>- wychowawstw</w:t>
      </w:r>
      <w:r>
        <w:rPr>
          <w:rFonts w:ascii="Times New Roman" w:hAnsi="Times New Roman"/>
          <w:lang w:eastAsia="pl-PL"/>
        </w:rPr>
        <w:t xml:space="preserve">o klasy – dodatek w wysokości 5 % wynagrodzenia zasadniczego nauczyciela dyplomowanego z tytułem magistra i przygotowaniem pedagogicznym, </w:t>
      </w:r>
    </w:p>
    <w:p w:rsidR="00400E5C" w:rsidRDefault="00400E5C" w:rsidP="00DD03BE">
      <w:pPr>
        <w:spacing w:after="0" w:line="240" w:lineRule="auto"/>
        <w:ind w:left="709" w:hanging="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- wychowawstwo w oddziale przedszkolnym – dodatek w wysokości 5 % </w:t>
      </w:r>
      <w:r w:rsidRPr="00E04A72">
        <w:rPr>
          <w:rFonts w:ascii="Times New Roman" w:hAnsi="Times New Roman"/>
          <w:lang w:eastAsia="pl-PL"/>
        </w:rPr>
        <w:t>wynagrodz</w:t>
      </w:r>
      <w:r>
        <w:rPr>
          <w:rFonts w:ascii="Times New Roman" w:hAnsi="Times New Roman"/>
          <w:lang w:eastAsia="pl-PL"/>
        </w:rPr>
        <w:t xml:space="preserve">enia zasadniczego nauczyciela dyplomowanego z tytułem magistra i przygotowaniem pedagogicznym, </w:t>
      </w:r>
    </w:p>
    <w:p w:rsidR="00400E5C" w:rsidRDefault="00400E5C" w:rsidP="00DD03BE">
      <w:pPr>
        <w:spacing w:after="0" w:line="240" w:lineRule="auto"/>
        <w:ind w:left="709" w:hanging="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- opiekuna stażu (za jednego nauczyciela) – dodatek w wysokości 3 % wynagrodzenia nauczyciela dyplomowanego z tytułem magistra i przygotowaniem pedagogicznym, </w:t>
      </w:r>
    </w:p>
    <w:p w:rsidR="00400E5C" w:rsidRDefault="00400E5C" w:rsidP="00DD03BE">
      <w:pPr>
        <w:spacing w:after="0" w:line="240" w:lineRule="auto"/>
        <w:ind w:left="709" w:hanging="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- opiekuna stażu </w:t>
      </w:r>
      <w:r w:rsidRPr="00E04A72">
        <w:rPr>
          <w:rFonts w:ascii="Times New Roman" w:hAnsi="Times New Roman"/>
          <w:lang w:eastAsia="pl-PL"/>
        </w:rPr>
        <w:t xml:space="preserve">(za </w:t>
      </w:r>
      <w:r>
        <w:rPr>
          <w:rFonts w:ascii="Times New Roman" w:hAnsi="Times New Roman"/>
          <w:lang w:eastAsia="pl-PL"/>
        </w:rPr>
        <w:t>dwóch i więcej nauczycieli) – dodatek w wysokości 5 %</w:t>
      </w:r>
      <w:r w:rsidRPr="00E04A72">
        <w:rPr>
          <w:rFonts w:ascii="Times New Roman" w:hAnsi="Times New Roman"/>
          <w:lang w:eastAsia="pl-PL"/>
        </w:rPr>
        <w:t xml:space="preserve"> wynagrodzenia</w:t>
      </w:r>
      <w:r>
        <w:rPr>
          <w:rFonts w:ascii="Times New Roman" w:hAnsi="Times New Roman"/>
          <w:lang w:eastAsia="pl-PL"/>
        </w:rPr>
        <w:t xml:space="preserve"> nauczyciela dyplomowanego z tytułem magistra i przygotowaniem pedagogicznym</w:t>
      </w:r>
      <w:r w:rsidRPr="00E04A72">
        <w:rPr>
          <w:rFonts w:ascii="Times New Roman" w:hAnsi="Times New Roman"/>
          <w:lang w:eastAsia="pl-PL"/>
        </w:rPr>
        <w:t xml:space="preserve">.” </w:t>
      </w:r>
    </w:p>
    <w:p w:rsidR="00400E5C" w:rsidRPr="00E04A72" w:rsidRDefault="00400E5C" w:rsidP="00E04A72">
      <w:pPr>
        <w:spacing w:after="0" w:line="240" w:lineRule="auto"/>
        <w:rPr>
          <w:rFonts w:ascii="Times New Roman" w:hAnsi="Times New Roman"/>
          <w:lang w:eastAsia="pl-PL"/>
        </w:rPr>
      </w:pPr>
    </w:p>
    <w:p w:rsidR="00400E5C" w:rsidRPr="00E04A72" w:rsidRDefault="00400E5C" w:rsidP="00C84F1A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§ 2</w:t>
      </w:r>
    </w:p>
    <w:p w:rsidR="00400E5C" w:rsidRDefault="00400E5C" w:rsidP="00E04A72">
      <w:pPr>
        <w:spacing w:after="0" w:line="240" w:lineRule="auto"/>
        <w:rPr>
          <w:rFonts w:ascii="Times New Roman" w:hAnsi="Times New Roman"/>
          <w:lang w:eastAsia="pl-PL"/>
        </w:rPr>
      </w:pPr>
      <w:r w:rsidRPr="00E04A72">
        <w:rPr>
          <w:rFonts w:ascii="Times New Roman" w:hAnsi="Times New Roman"/>
          <w:lang w:eastAsia="pl-PL"/>
        </w:rPr>
        <w:t>Wykonanie uchwały powierza</w:t>
      </w:r>
      <w:r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 xml:space="preserve">się Wójtowi Gminy Janowice Wielkie. </w:t>
      </w:r>
    </w:p>
    <w:p w:rsidR="00400E5C" w:rsidRPr="00E04A72" w:rsidRDefault="00400E5C" w:rsidP="00E04A72">
      <w:pPr>
        <w:spacing w:after="0" w:line="240" w:lineRule="auto"/>
        <w:rPr>
          <w:rFonts w:ascii="Times New Roman" w:hAnsi="Times New Roman"/>
          <w:lang w:eastAsia="pl-PL"/>
        </w:rPr>
      </w:pPr>
    </w:p>
    <w:p w:rsidR="00400E5C" w:rsidRPr="00E04A72" w:rsidRDefault="00400E5C" w:rsidP="00C84F1A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§ 3</w:t>
      </w:r>
    </w:p>
    <w:p w:rsidR="00400E5C" w:rsidRPr="00E04A72" w:rsidRDefault="00400E5C" w:rsidP="00CA7458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04A72">
        <w:rPr>
          <w:rFonts w:ascii="Times New Roman" w:hAnsi="Times New Roman"/>
          <w:lang w:eastAsia="pl-PL"/>
        </w:rPr>
        <w:t>Uchwała wchodzi w życie po upływie 14 dni od dnia ogłoszenia w Dzienniku Urzędowym Województwa Dolnośląskiego</w:t>
      </w:r>
      <w:r>
        <w:rPr>
          <w:rFonts w:ascii="Times New Roman" w:hAnsi="Times New Roman"/>
          <w:lang w:eastAsia="pl-PL"/>
        </w:rPr>
        <w:t>, z mocą obowiązującą od dnia 1 września 2018 r.</w:t>
      </w:r>
      <w:r w:rsidRPr="00E04A72">
        <w:rPr>
          <w:rFonts w:ascii="Times New Roman" w:hAnsi="Times New Roman"/>
          <w:lang w:eastAsia="pl-PL"/>
        </w:rPr>
        <w:t xml:space="preserve"> i podlega wywieszeniu na tablicach</w:t>
      </w:r>
      <w:r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ogłoszeń w placówkach oświatowych</w:t>
      </w:r>
      <w:r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prowadzonych przez</w:t>
      </w:r>
      <w:r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Gminę</w:t>
      </w:r>
      <w:r>
        <w:rPr>
          <w:rFonts w:ascii="Times New Roman" w:hAnsi="Times New Roman"/>
          <w:lang w:eastAsia="pl-PL"/>
        </w:rPr>
        <w:t xml:space="preserve"> </w:t>
      </w:r>
      <w:r w:rsidRPr="00E04A72">
        <w:rPr>
          <w:rFonts w:ascii="Times New Roman" w:hAnsi="Times New Roman"/>
          <w:lang w:eastAsia="pl-PL"/>
        </w:rPr>
        <w:t>Janowice Wielkie</w:t>
      </w:r>
      <w:r>
        <w:rPr>
          <w:rFonts w:ascii="Times New Roman" w:hAnsi="Times New Roman"/>
          <w:lang w:eastAsia="pl-PL"/>
        </w:rPr>
        <w:t>.</w:t>
      </w:r>
    </w:p>
    <w:p w:rsidR="00400E5C" w:rsidRPr="00913190" w:rsidRDefault="00400E5C">
      <w:pPr>
        <w:rPr>
          <w:rFonts w:ascii="Times New Roman" w:hAnsi="Times New Roman"/>
          <w:sz w:val="16"/>
          <w:szCs w:val="16"/>
        </w:rPr>
      </w:pPr>
    </w:p>
    <w:p w:rsidR="00400E5C" w:rsidRDefault="00400E5C" w:rsidP="003627A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00E5C" w:rsidRDefault="00400E5C" w:rsidP="003627A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00E5C" w:rsidRPr="003627AF" w:rsidRDefault="00400E5C" w:rsidP="003627A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00E5C" w:rsidRPr="003627AF" w:rsidRDefault="00400E5C" w:rsidP="003627AF">
      <w:pPr>
        <w:spacing w:after="0" w:line="240" w:lineRule="auto"/>
        <w:jc w:val="center"/>
        <w:rPr>
          <w:rFonts w:ascii="Times New Roman" w:hAnsi="Times New Roman"/>
          <w:spacing w:val="-4"/>
        </w:rPr>
      </w:pPr>
      <w:r w:rsidRPr="003627AF">
        <w:rPr>
          <w:rFonts w:ascii="Times New Roman" w:hAnsi="Times New Roman"/>
          <w:spacing w:val="-4"/>
        </w:rPr>
        <w:t>UZASADNIENIE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 xml:space="preserve">Na podstawie art. 18 ust. 2 pkt 15 ustawy z dnia 8 marca 1990 r. o samorządzie gminnym, do wyłącznej właściwości rady gminy należy stanowienie w sprawach innych niż enumeratywnie wskazane, zastrzeżonych odrębnymi ustawami do kompetencji rady gminy. Takim rodzajem spraw jest uregulowanie kwestii dodatków dla nauczycieli, gdyż zgodnie z art. 30 ust. 6 ustawy z dnia 26 stycznia 1982 r. Karta Nauczyciela, organ </w:t>
      </w:r>
      <w:r w:rsidRPr="003627AF">
        <w:rPr>
          <w:rFonts w:ascii="Times New Roman" w:hAnsi="Times New Roman"/>
          <w:spacing w:val="-4"/>
          <w:lang w:eastAsia="pl-PL"/>
        </w:rPr>
        <w:lastRenderedPageBreak/>
        <w:t xml:space="preserve">prowadzący szkołę będący jednostką samorządu terytorialnego, uwzględniając przewidywaną strukturę zatrudnienia, określa dla nauczycieli poszczególnych stopni awansu zawodowego, w drodze regulaminu wysokość stawek dodatków (za wysługę lat, motywacyjnego, funkcyjnego oraz za warunki pracy) oraz szczegółowe warunki przyznawania tych dodatków z zastrzeżeniem minimalnych warunków ustawowych. Powyższego dokonuje w taki sposób, aby średnie wynagrodzenia nauczycieli odpowiadały na obszarze działania danej jednostki samorządu terytorialnego co najmniej średnim wynagrodzeniom nauczycieli w określonych kwotach bazowych dla nauczycieli poszczególnych stopni awansu zawodowego. Zgodnie z art. 30 ust. </w:t>
      </w:r>
      <w:smartTag w:uri="urn:schemas-microsoft-com:office:smarttags" w:element="metricconverter">
        <w:smartTagPr>
          <w:attr w:name="ProductID" w:val="6 a"/>
        </w:smartTagPr>
        <w:r w:rsidRPr="003627AF">
          <w:rPr>
            <w:rFonts w:ascii="Times New Roman" w:hAnsi="Times New Roman"/>
            <w:spacing w:val="-4"/>
            <w:lang w:eastAsia="pl-PL"/>
          </w:rPr>
          <w:t>6 a</w:t>
        </w:r>
      </w:smartTag>
      <w:r w:rsidRPr="003627AF">
        <w:rPr>
          <w:rFonts w:ascii="Times New Roman" w:hAnsi="Times New Roman"/>
          <w:spacing w:val="-4"/>
          <w:lang w:eastAsia="pl-PL"/>
        </w:rPr>
        <w:t xml:space="preserve"> wskazanej ustawy, regulamin podlega uzgodnieniu ze związkami zawodowymi zrzeszającymi nauczycieli. Zmian w regulaminie dokonuje się w trybie właściwym dla regulaminu, tj. w trybie uchwały ogłaszanej w Wojewódzkim Dzienniku Urzędowym, której projekt konsultuje się z Forum Związków Zawodowych, Zarządem Oddziału Związku Nauczycielstwa Polskiego w Janowicach Wielkich i Komisją Międzyzakładową NSZZ „Solidarność” Pracowników Oświaty i Wychowania w Jeleniej Górze. 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sz w:val="10"/>
          <w:szCs w:val="10"/>
          <w:lang w:eastAsia="pl-PL"/>
        </w:rPr>
      </w:pP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 xml:space="preserve">Niniejsze uregulowanie koryguje istniejące zapisy w uchwale nr XXXI/132/2009 Rady Gminy w Janowicach Wielkich z dnia 29 kwietnia 2009 r. w sprawie: ustalenia regulaminu określającego wysokość stawek i szczegółowe warunki przyznawania nauczycielom niektórych składników wynagrodzenia zatrudnionym w szkołach prowadzonych przez Gminę Janowice Wielkie, zmienionej uchwałą nr XV/89/2012 Rady Gminy Janowice Wielkie z dnia 2 lutego 2012 r. w sprawie zmiany ww. uchwały. 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sz w:val="10"/>
          <w:szCs w:val="10"/>
          <w:lang w:eastAsia="pl-PL"/>
        </w:rPr>
      </w:pP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W 2012 r., mierząc się ze spłatą wielomilionowego zadłużenia wynikającego z bezprawnie pobieranej subwencji oświatowej w latach minionych, dokonano obniżenia poziomu dodatków dla nauczycieli w Gminie Janowice Wielkie. Aktualnie, po spłacie zadłużenia w ratach, możliwy jest częściowy powrót do wcześniejszych rozwiązań: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- poziom dodatku motywacyjnego dla placówki wzrasta z 3% do 4% rocznej wysokości środków finansowych na dodatki motywacyjne w placówce oświatowej jako wskaźnik procentowy płacy zasadniczej zatrudnionych w niej nauczycieli (przed zmianą z 2012 r.: 6%),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- maksymalny dodatek funkcyjny dla dyrektora szkoły wzrasta z 50% do 60% pobieranego wynagrodzenia zasadniczego tego nauczyciela (przed zmianą  z 2012 r.: do 100% wynagrodzenia zasadniczego nauczyciela dyplomowanego z tytułem magistra i przygotowaniem pedagogicznym),</w:t>
      </w:r>
    </w:p>
    <w:p w:rsidR="00400E5C" w:rsidRPr="003627AF" w:rsidRDefault="00400E5C" w:rsidP="005A741E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- maksymalny dodatek funkcyjny dla wicedyrektora szkoły wzrasta z 40% do 50% pobieranego wynagrodzenia zasadniczego tego nauczyciela (przed zmianą  z 2012 r.: do 50% wynagrodzenia zasadniczego nauczyciela dyplomowanego z tytułem magistra i przygotowaniem pedagogicznym),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- maksymalny dodatek funkcyjny dla dyrektora przedszkola wzrasta z 40% do 50% pobieranego wynagrodzenia zasadniczego tego nauczyciela (przed zmianą  z 2012 r.: do 50% wynagrodzenia zasadniczego nauczyciela dyplomowanego z tytułem magistra i przygotowaniem pedagogicznym),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- dodatek funkcyjny za wychowawstwo klasy lub oddziału przedszkolnego wzrasta z 3% do 5% pobieranego wynagrodzenia zasadniczego nauczyciela dyplomowanego z tytułem magistra i przygotowaniem pedagogicznym (tak jak przed zmianą z 2012 r.),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- dodatek funkcyjny dla opiekuna 1 stażu wzrasta z 2% pobieranego wynagrodzenia zasadniczego tego nauczyciela do 3% wynagrodzenia zasadniczego nauczyciela dyplomowanego z tytułem magistra z przygotowaniem pedagogicznym (tak jak przed zmianą z 2012 r.),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- dodatek funkcyjny dla opiekuna 2 lub więcej stażystów wzrasta z 4% wynagrodzenia zasadniczego danego nauczyciela do 5% wynagrodzenia zasadniczego nauczyciela dyplomowanego z tytułem magisterskim (</w:t>
      </w:r>
      <w:r>
        <w:rPr>
          <w:rFonts w:ascii="Times New Roman" w:hAnsi="Times New Roman"/>
          <w:spacing w:val="-4"/>
          <w:lang w:eastAsia="pl-PL"/>
        </w:rPr>
        <w:t>tak jak przed zmianą z 2012 r.).</w:t>
      </w:r>
    </w:p>
    <w:p w:rsidR="00400E5C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sz w:val="10"/>
          <w:szCs w:val="10"/>
          <w:lang w:eastAsia="pl-PL"/>
        </w:rPr>
      </w:pP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Powyższe rozwiązanie spowoduje zmianę w zakresie finansowania oświaty z budżetu Gminy</w:t>
      </w:r>
      <w:bookmarkStart w:id="0" w:name="_GoBack"/>
      <w:bookmarkEnd w:id="0"/>
      <w:r w:rsidRPr="003627AF">
        <w:rPr>
          <w:rFonts w:ascii="Times New Roman" w:hAnsi="Times New Roman"/>
          <w:spacing w:val="-4"/>
          <w:lang w:eastAsia="pl-PL"/>
        </w:rPr>
        <w:t>. W sytuacji skorzystania przez Wójta w stosunku do dyrektorów szkoły i przedszkola oraz przez dyrektora szkoły wobec wicedyrektora z możliwości podniesienia dodatku funkcyjnego, koszt miesięczny wzrostu wynagrodzeń kadry kierowniczej oświaty wraz z pochodnymi szacować można na ok. 1210 zł mies. Dodatek za wychowawstwo wzrośnie o ok. 1070 zł mies., a dodatek opiekuna stażu o ok. 30 zł mies. Dodatek motywacyjny dla obu placówek przeznaczony na indywidualne dodatki motywacyjne nauczycieli zwiększy się o ok. 1060 zł mies. W sumie koszt przyjęcia uchwały powoduje wzrost wydatków o ok. 3370 zł mies., tj. ok. 40.440 zł rocznie i oznacza w znacznym stopniu powrót do wysokości dodatków nauczycielskich przed obniżeniem w 2012 r.</w:t>
      </w: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sz w:val="10"/>
          <w:szCs w:val="10"/>
          <w:lang w:eastAsia="pl-PL"/>
        </w:rPr>
      </w:pPr>
    </w:p>
    <w:p w:rsidR="00400E5C" w:rsidRPr="003627AF" w:rsidRDefault="00400E5C" w:rsidP="00BC2F85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3627AF">
        <w:rPr>
          <w:rFonts w:ascii="Times New Roman" w:hAnsi="Times New Roman"/>
          <w:spacing w:val="-4"/>
          <w:lang w:eastAsia="pl-PL"/>
        </w:rPr>
        <w:t>Uchwała stanowi jednocześnie wyraz zrozumienia dla trudnej roli nauczycieli w dzisiejszej rzeczywistości społecznej i ma na celu stworzenie zachęty do realizacji zawodowego powołania z pasją i zaangażowaniem, oraz do obejmowania roli wychowawcy, opiekuna stażu, jak też funkcji kierowniczych w oświacie.</w:t>
      </w:r>
    </w:p>
    <w:sectPr w:rsidR="00400E5C" w:rsidRPr="003627AF" w:rsidSect="003627AF">
      <w:pgSz w:w="11906" w:h="16838"/>
      <w:pgMar w:top="71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64159"/>
    <w:multiLevelType w:val="hybridMultilevel"/>
    <w:tmpl w:val="3698AC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2F5526"/>
    <w:multiLevelType w:val="hybridMultilevel"/>
    <w:tmpl w:val="39061C1A"/>
    <w:lvl w:ilvl="0" w:tplc="71E262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52A"/>
    <w:rsid w:val="00010B11"/>
    <w:rsid w:val="00042EB1"/>
    <w:rsid w:val="000479A6"/>
    <w:rsid w:val="000962BF"/>
    <w:rsid w:val="000A1715"/>
    <w:rsid w:val="00121866"/>
    <w:rsid w:val="00123244"/>
    <w:rsid w:val="00155862"/>
    <w:rsid w:val="001823F9"/>
    <w:rsid w:val="001D1CB1"/>
    <w:rsid w:val="001D5A88"/>
    <w:rsid w:val="001E4CC9"/>
    <w:rsid w:val="00292192"/>
    <w:rsid w:val="002A4D6C"/>
    <w:rsid w:val="0034334D"/>
    <w:rsid w:val="00356782"/>
    <w:rsid w:val="003627AF"/>
    <w:rsid w:val="003A337D"/>
    <w:rsid w:val="003C1158"/>
    <w:rsid w:val="003E371D"/>
    <w:rsid w:val="003E5C85"/>
    <w:rsid w:val="00400E5C"/>
    <w:rsid w:val="00421E50"/>
    <w:rsid w:val="00433752"/>
    <w:rsid w:val="004D7529"/>
    <w:rsid w:val="004E1FA2"/>
    <w:rsid w:val="0053088E"/>
    <w:rsid w:val="0055593B"/>
    <w:rsid w:val="005804B0"/>
    <w:rsid w:val="005A741E"/>
    <w:rsid w:val="00621792"/>
    <w:rsid w:val="00634FD9"/>
    <w:rsid w:val="00647A96"/>
    <w:rsid w:val="0065421B"/>
    <w:rsid w:val="00662960"/>
    <w:rsid w:val="006A3417"/>
    <w:rsid w:val="006A4468"/>
    <w:rsid w:val="006C67E4"/>
    <w:rsid w:val="006E4808"/>
    <w:rsid w:val="00735D3A"/>
    <w:rsid w:val="007827C2"/>
    <w:rsid w:val="007B1B1E"/>
    <w:rsid w:val="007D042A"/>
    <w:rsid w:val="00805A4D"/>
    <w:rsid w:val="00812666"/>
    <w:rsid w:val="00852CA1"/>
    <w:rsid w:val="00860DB3"/>
    <w:rsid w:val="008F0525"/>
    <w:rsid w:val="008F33DC"/>
    <w:rsid w:val="00913190"/>
    <w:rsid w:val="0091501C"/>
    <w:rsid w:val="00953D8A"/>
    <w:rsid w:val="00977820"/>
    <w:rsid w:val="00996081"/>
    <w:rsid w:val="009D3C8C"/>
    <w:rsid w:val="00A436B3"/>
    <w:rsid w:val="00A5552A"/>
    <w:rsid w:val="00B22832"/>
    <w:rsid w:val="00B46BB0"/>
    <w:rsid w:val="00BC2F85"/>
    <w:rsid w:val="00BF579A"/>
    <w:rsid w:val="00C10489"/>
    <w:rsid w:val="00C31DF6"/>
    <w:rsid w:val="00C81D0C"/>
    <w:rsid w:val="00C84F1A"/>
    <w:rsid w:val="00CA7458"/>
    <w:rsid w:val="00CE0F45"/>
    <w:rsid w:val="00D02C1F"/>
    <w:rsid w:val="00D32F29"/>
    <w:rsid w:val="00D73308"/>
    <w:rsid w:val="00DC1BF7"/>
    <w:rsid w:val="00DC5577"/>
    <w:rsid w:val="00DD03BE"/>
    <w:rsid w:val="00E04A72"/>
    <w:rsid w:val="00E16271"/>
    <w:rsid w:val="00E428BE"/>
    <w:rsid w:val="00E972FC"/>
    <w:rsid w:val="00EA4582"/>
    <w:rsid w:val="00F334AC"/>
    <w:rsid w:val="00F55B87"/>
    <w:rsid w:val="00F76FE9"/>
    <w:rsid w:val="00F939F0"/>
    <w:rsid w:val="00FA47C9"/>
    <w:rsid w:val="00FD7D99"/>
    <w:rsid w:val="00FE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88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D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82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2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1176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11</cp:revision>
  <cp:lastPrinted>2018-06-05T12:20:00Z</cp:lastPrinted>
  <dcterms:created xsi:type="dcterms:W3CDTF">2018-06-05T08:52:00Z</dcterms:created>
  <dcterms:modified xsi:type="dcterms:W3CDTF">2018-06-27T08:44:00Z</dcterms:modified>
</cp:coreProperties>
</file>